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548BF" w14:textId="7DA54229" w:rsidR="009725ED" w:rsidRPr="00CF6427" w:rsidRDefault="00CF6427" w:rsidP="009725E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CF6427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MATLAB </w:t>
      </w:r>
    </w:p>
    <w:p w14:paraId="0814C006" w14:textId="5D38D88D" w:rsidR="009725ED" w:rsidRDefault="00AC2264" w:rsidP="009725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Mendelova univerzita</w:t>
      </w:r>
      <w:r w:rsidR="007153CA">
        <w:rPr>
          <w:rFonts w:eastAsia="Times New Roman" w:cstheme="minorHAnsi"/>
          <w:sz w:val="24"/>
          <w:szCs w:val="24"/>
          <w:lang w:eastAsia="cs-CZ"/>
        </w:rPr>
        <w:t xml:space="preserve"> v Brně</w:t>
      </w:r>
      <w:r w:rsidR="0029763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725ED" w:rsidRPr="00CF6427">
        <w:rPr>
          <w:rFonts w:eastAsia="Times New Roman" w:cstheme="minorHAnsi"/>
          <w:sz w:val="24"/>
          <w:szCs w:val="24"/>
          <w:lang w:eastAsia="cs-CZ"/>
        </w:rPr>
        <w:t xml:space="preserve">je vlastníkem </w:t>
      </w:r>
      <w:proofErr w:type="spellStart"/>
      <w:r w:rsidR="00CF6427">
        <w:rPr>
          <w:rFonts w:eastAsia="Times New Roman" w:cstheme="minorHAnsi"/>
          <w:sz w:val="24"/>
          <w:szCs w:val="24"/>
          <w:lang w:eastAsia="cs-CZ"/>
        </w:rPr>
        <w:t>Campus-Wide</w:t>
      </w:r>
      <w:proofErr w:type="spellEnd"/>
      <w:r w:rsidR="00CF642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CF6427">
        <w:rPr>
          <w:rFonts w:eastAsia="Times New Roman" w:cstheme="minorHAnsi"/>
          <w:sz w:val="24"/>
          <w:szCs w:val="24"/>
          <w:lang w:eastAsia="cs-CZ"/>
        </w:rPr>
        <w:t>License</w:t>
      </w:r>
      <w:proofErr w:type="spellEnd"/>
      <w:r w:rsidR="00CF6427">
        <w:rPr>
          <w:rFonts w:eastAsia="Times New Roman" w:cstheme="minorHAnsi"/>
          <w:sz w:val="24"/>
          <w:szCs w:val="24"/>
          <w:lang w:eastAsia="cs-CZ"/>
        </w:rPr>
        <w:t xml:space="preserve"> – celouniverzitní licence </w:t>
      </w:r>
      <w:r w:rsidR="009725ED" w:rsidRPr="00CF6427">
        <w:rPr>
          <w:rFonts w:eastAsia="Times New Roman" w:cstheme="minorHAnsi"/>
          <w:sz w:val="24"/>
          <w:szCs w:val="24"/>
          <w:lang w:eastAsia="cs-CZ"/>
        </w:rPr>
        <w:t xml:space="preserve">pro MATLAB, </w:t>
      </w:r>
      <w:proofErr w:type="spellStart"/>
      <w:r w:rsidR="009725ED" w:rsidRPr="00CF6427">
        <w:rPr>
          <w:rFonts w:eastAsia="Times New Roman" w:cstheme="minorHAnsi"/>
          <w:sz w:val="24"/>
          <w:szCs w:val="24"/>
          <w:lang w:eastAsia="cs-CZ"/>
        </w:rPr>
        <w:t>Simulink</w:t>
      </w:r>
      <w:proofErr w:type="spellEnd"/>
      <w:r w:rsidR="009725ED" w:rsidRPr="00CF6427"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="00581DD6">
        <w:rPr>
          <w:rFonts w:eastAsia="Times New Roman" w:cstheme="minorHAnsi"/>
          <w:sz w:val="24"/>
          <w:szCs w:val="24"/>
          <w:lang w:eastAsia="cs-CZ"/>
        </w:rPr>
        <w:t>jejich nadstavby</w:t>
      </w:r>
      <w:r w:rsidR="009725ED" w:rsidRPr="00CF6427">
        <w:rPr>
          <w:rFonts w:eastAsia="Times New Roman" w:cstheme="minorHAnsi"/>
          <w:sz w:val="24"/>
          <w:szCs w:val="24"/>
          <w:lang w:eastAsia="cs-CZ"/>
        </w:rPr>
        <w:t>. Zaměstnanci a studenti mohou tyto produkty používat pro výuku, výzkum a studium. Licence uživatelům umožňuje instalovat produkty jak na počítače vlastněné univerzitou, tak na soukromé počítače</w:t>
      </w:r>
      <w:r w:rsidR="00CF6427">
        <w:rPr>
          <w:rFonts w:eastAsia="Times New Roman" w:cstheme="minorHAnsi"/>
          <w:sz w:val="24"/>
          <w:szCs w:val="24"/>
          <w:lang w:eastAsia="cs-CZ"/>
        </w:rPr>
        <w:t xml:space="preserve"> studentů a zaměstnanců univerzity</w:t>
      </w:r>
      <w:r w:rsidR="009725ED" w:rsidRPr="00CF6427">
        <w:rPr>
          <w:rFonts w:eastAsia="Times New Roman" w:cstheme="minorHAnsi"/>
          <w:sz w:val="24"/>
          <w:szCs w:val="24"/>
          <w:lang w:eastAsia="cs-CZ"/>
        </w:rPr>
        <w:t>, a to v neomezeném množství.</w:t>
      </w:r>
    </w:p>
    <w:p w14:paraId="62AE12A8" w14:textId="0A68FE4C" w:rsidR="00637F14" w:rsidRPr="00B14236" w:rsidRDefault="00637F14" w:rsidP="00637F14">
      <w:pPr>
        <w:pStyle w:val="Nadpis1"/>
        <w:rPr>
          <w:rFonts w:asciiTheme="minorHAnsi" w:hAnsiTheme="minorHAnsi" w:cstheme="minorHAnsi"/>
        </w:rPr>
      </w:pPr>
      <w:r w:rsidRPr="00B14236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bsah:</w:t>
      </w:r>
    </w:p>
    <w:p w14:paraId="19E64DEF" w14:textId="5351093E" w:rsidR="0043759E" w:rsidRDefault="003D3D8C" w:rsidP="00B14236">
      <w:pPr>
        <w:spacing w:after="0" w:line="264" w:lineRule="auto"/>
        <w:outlineLvl w:val="1"/>
        <w:rPr>
          <w:rFonts w:eastAsia="Times New Roman" w:cstheme="minorHAnsi"/>
          <w:bCs/>
          <w:sz w:val="24"/>
          <w:szCs w:val="24"/>
          <w:lang w:eastAsia="cs-CZ"/>
        </w:rPr>
      </w:pPr>
      <w:hyperlink w:anchor="_O_programu_MATLAB" w:history="1">
        <w:r w:rsidR="0043759E" w:rsidRPr="00B14236">
          <w:rPr>
            <w:rStyle w:val="Hypertextovodkaz"/>
            <w:rFonts w:eastAsia="Times New Roman" w:cstheme="minorHAnsi"/>
            <w:bCs/>
            <w:sz w:val="24"/>
            <w:szCs w:val="24"/>
            <w:lang w:eastAsia="cs-CZ"/>
          </w:rPr>
          <w:t xml:space="preserve">O programu MATLAB a </w:t>
        </w:r>
        <w:proofErr w:type="spellStart"/>
        <w:r w:rsidR="0043759E" w:rsidRPr="00B14236">
          <w:rPr>
            <w:rStyle w:val="Hypertextovodkaz"/>
            <w:rFonts w:eastAsia="Times New Roman" w:cstheme="minorHAnsi"/>
            <w:bCs/>
            <w:sz w:val="24"/>
            <w:szCs w:val="24"/>
            <w:lang w:eastAsia="cs-CZ"/>
          </w:rPr>
          <w:t>Simulink</w:t>
        </w:r>
        <w:proofErr w:type="spellEnd"/>
      </w:hyperlink>
    </w:p>
    <w:p w14:paraId="22291C6F" w14:textId="6956F092" w:rsidR="00B14236" w:rsidRDefault="003D3D8C" w:rsidP="00B14236">
      <w:pPr>
        <w:spacing w:after="0" w:line="264" w:lineRule="auto"/>
        <w:outlineLvl w:val="1"/>
        <w:rPr>
          <w:rFonts w:eastAsia="Times New Roman" w:cstheme="minorHAnsi"/>
          <w:bCs/>
          <w:sz w:val="24"/>
          <w:szCs w:val="24"/>
          <w:lang w:eastAsia="cs-CZ"/>
        </w:rPr>
      </w:pPr>
      <w:hyperlink w:anchor="_Postup_získání_licence" w:history="1">
        <w:r w:rsidR="009E1FA0">
          <w:rPr>
            <w:rStyle w:val="Hypertextovodkaz"/>
            <w:rFonts w:eastAsia="Times New Roman" w:cstheme="minorHAnsi"/>
            <w:bCs/>
            <w:sz w:val="24"/>
            <w:szCs w:val="24"/>
            <w:lang w:eastAsia="cs-CZ"/>
          </w:rPr>
          <w:t>Přístup</w:t>
        </w:r>
      </w:hyperlink>
      <w:r w:rsidR="009E1FA0">
        <w:rPr>
          <w:rStyle w:val="Hypertextovodkaz"/>
          <w:rFonts w:eastAsia="Times New Roman" w:cstheme="minorHAnsi"/>
          <w:bCs/>
          <w:sz w:val="24"/>
          <w:szCs w:val="24"/>
          <w:lang w:eastAsia="cs-CZ"/>
        </w:rPr>
        <w:t xml:space="preserve"> k </w:t>
      </w:r>
      <w:proofErr w:type="spellStart"/>
      <w:r w:rsidR="009E1FA0">
        <w:rPr>
          <w:rStyle w:val="Hypertextovodkaz"/>
          <w:rFonts w:eastAsia="Times New Roman" w:cstheme="minorHAnsi"/>
          <w:bCs/>
          <w:sz w:val="24"/>
          <w:szCs w:val="24"/>
          <w:lang w:eastAsia="cs-CZ"/>
        </w:rPr>
        <w:t>MATLABu</w:t>
      </w:r>
      <w:proofErr w:type="spellEnd"/>
    </w:p>
    <w:p w14:paraId="19730BD9" w14:textId="02A4A770" w:rsidR="00B14236" w:rsidRDefault="003D3D8C" w:rsidP="00B14236">
      <w:pPr>
        <w:spacing w:after="0" w:line="264" w:lineRule="auto"/>
        <w:outlineLvl w:val="1"/>
        <w:rPr>
          <w:rFonts w:eastAsia="Times New Roman" w:cstheme="minorHAnsi"/>
          <w:bCs/>
          <w:sz w:val="24"/>
          <w:szCs w:val="24"/>
          <w:lang w:eastAsia="cs-CZ"/>
        </w:rPr>
      </w:pPr>
      <w:hyperlink w:anchor="_Jak_začít:_zjistěte" w:history="1">
        <w:r w:rsidR="00B14236" w:rsidRPr="00B14236">
          <w:rPr>
            <w:rStyle w:val="Hypertextovodkaz"/>
            <w:rFonts w:eastAsia="Times New Roman" w:cstheme="minorHAnsi"/>
            <w:bCs/>
            <w:sz w:val="24"/>
            <w:szCs w:val="24"/>
            <w:lang w:eastAsia="cs-CZ"/>
          </w:rPr>
          <w:t>Jak začít: zjistěte možnosti software a jeho využití</w:t>
        </w:r>
      </w:hyperlink>
    </w:p>
    <w:p w14:paraId="01B827C4" w14:textId="2C96D2B5" w:rsidR="00B14236" w:rsidRDefault="003D3D8C" w:rsidP="00B14236">
      <w:pPr>
        <w:spacing w:after="0" w:line="264" w:lineRule="auto"/>
        <w:outlineLvl w:val="1"/>
        <w:rPr>
          <w:rFonts w:eastAsia="Times New Roman" w:cstheme="minorHAnsi"/>
          <w:bCs/>
          <w:sz w:val="24"/>
          <w:szCs w:val="24"/>
          <w:lang w:eastAsia="cs-CZ"/>
        </w:rPr>
      </w:pPr>
      <w:hyperlink w:anchor="_Rozsáhlé_výpočty_-" w:history="1">
        <w:r w:rsidR="00B14236" w:rsidRPr="00B14236">
          <w:rPr>
            <w:rStyle w:val="Hypertextovodkaz"/>
            <w:rFonts w:eastAsia="Times New Roman" w:cstheme="minorHAnsi"/>
            <w:bCs/>
            <w:sz w:val="24"/>
            <w:szCs w:val="24"/>
            <w:lang w:eastAsia="cs-CZ"/>
          </w:rPr>
          <w:t xml:space="preserve">Rozsáhlé výpočty - MATLAB </w:t>
        </w:r>
        <w:proofErr w:type="spellStart"/>
        <w:r w:rsidR="00B14236" w:rsidRPr="00B14236">
          <w:rPr>
            <w:rStyle w:val="Hypertextovodkaz"/>
            <w:rFonts w:eastAsia="Times New Roman" w:cstheme="minorHAnsi"/>
            <w:bCs/>
            <w:sz w:val="24"/>
            <w:szCs w:val="24"/>
            <w:lang w:eastAsia="cs-CZ"/>
          </w:rPr>
          <w:t>Parallel</w:t>
        </w:r>
        <w:proofErr w:type="spellEnd"/>
        <w:r w:rsidR="00B14236" w:rsidRPr="00B14236">
          <w:rPr>
            <w:rStyle w:val="Hypertextovodkaz"/>
            <w:rFonts w:eastAsia="Times New Roman" w:cstheme="minorHAnsi"/>
            <w:bCs/>
            <w:sz w:val="24"/>
            <w:szCs w:val="24"/>
            <w:lang w:eastAsia="cs-CZ"/>
          </w:rPr>
          <w:t xml:space="preserve"> Server</w:t>
        </w:r>
      </w:hyperlink>
    </w:p>
    <w:p w14:paraId="311E428C" w14:textId="6FADC888" w:rsidR="00B14236" w:rsidRDefault="003D3D8C" w:rsidP="00B14236">
      <w:pPr>
        <w:spacing w:after="0" w:line="264" w:lineRule="auto"/>
        <w:outlineLvl w:val="1"/>
        <w:rPr>
          <w:rFonts w:eastAsia="Times New Roman" w:cstheme="minorHAnsi"/>
          <w:bCs/>
          <w:sz w:val="24"/>
          <w:szCs w:val="24"/>
          <w:lang w:eastAsia="cs-CZ"/>
        </w:rPr>
      </w:pPr>
      <w:hyperlink w:anchor="_Podpora" w:history="1">
        <w:r w:rsidR="00B14236" w:rsidRPr="00B14236">
          <w:rPr>
            <w:rStyle w:val="Hypertextovodkaz"/>
            <w:rFonts w:eastAsia="Times New Roman" w:cstheme="minorHAnsi"/>
            <w:bCs/>
            <w:sz w:val="24"/>
            <w:szCs w:val="24"/>
            <w:lang w:eastAsia="cs-CZ"/>
          </w:rPr>
          <w:t>Podpora</w:t>
        </w:r>
      </w:hyperlink>
    </w:p>
    <w:p w14:paraId="1F176A97" w14:textId="77777777" w:rsidR="009725ED" w:rsidRPr="00B14236" w:rsidRDefault="009725ED" w:rsidP="00B14236">
      <w:pPr>
        <w:pStyle w:val="Nadpis1"/>
        <w:rPr>
          <w:rFonts w:asciiTheme="minorHAnsi" w:hAnsiTheme="minorHAnsi" w:cstheme="minorHAnsi"/>
        </w:rPr>
      </w:pPr>
      <w:bookmarkStart w:id="0" w:name="_O_programu_MATLAB"/>
      <w:bookmarkEnd w:id="0"/>
      <w:r w:rsidRPr="00B14236">
        <w:rPr>
          <w:rFonts w:asciiTheme="minorHAnsi" w:hAnsiTheme="minorHAnsi" w:cstheme="minorHAnsi"/>
        </w:rPr>
        <w:t xml:space="preserve">O programu MATLAB a </w:t>
      </w:r>
      <w:proofErr w:type="spellStart"/>
      <w:r w:rsidRPr="00B14236">
        <w:rPr>
          <w:rFonts w:asciiTheme="minorHAnsi" w:hAnsiTheme="minorHAnsi" w:cstheme="minorHAnsi"/>
        </w:rPr>
        <w:t>Simulink</w:t>
      </w:r>
      <w:proofErr w:type="spellEnd"/>
    </w:p>
    <w:p w14:paraId="6060F679" w14:textId="77777777" w:rsidR="009725ED" w:rsidRPr="00CF6427" w:rsidRDefault="009725ED" w:rsidP="009725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6427">
        <w:rPr>
          <w:rFonts w:eastAsia="Times New Roman" w:cstheme="minorHAnsi"/>
          <w:sz w:val="24"/>
          <w:szCs w:val="24"/>
          <w:lang w:eastAsia="cs-CZ"/>
        </w:rPr>
        <w:t xml:space="preserve">MATLAB je inženýrský nástroj a interaktivní prostředí pro vědecké a technické výpočty, analýzu dat, vizualizaci a vývoj algoritmů, využívaný miliony inženýrů a vědců po celém světě. MATLAB poskytuje řešení v oblastech, jako je aplikovaná matematika, strojové učení, zpracování signálu a komunikace, zpracování obrazu a počítačové vidění, finanční analýza a modelování, návrh řídicích systémů, robotika a mnoha dalších. </w:t>
      </w:r>
    </w:p>
    <w:p w14:paraId="5E8409B4" w14:textId="77777777" w:rsidR="009725ED" w:rsidRPr="00CF6427" w:rsidRDefault="009725ED" w:rsidP="009725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F6427">
        <w:rPr>
          <w:rFonts w:eastAsia="Times New Roman" w:cstheme="minorHAnsi"/>
          <w:sz w:val="24"/>
          <w:szCs w:val="24"/>
          <w:lang w:eastAsia="cs-CZ"/>
        </w:rPr>
        <w:t>Simulink</w:t>
      </w:r>
      <w:proofErr w:type="spellEnd"/>
      <w:r w:rsidRPr="00CF6427">
        <w:rPr>
          <w:rFonts w:eastAsia="Times New Roman" w:cstheme="minorHAnsi"/>
          <w:sz w:val="24"/>
          <w:szCs w:val="24"/>
          <w:lang w:eastAsia="cs-CZ"/>
        </w:rPr>
        <w:t xml:space="preserve"> je nadstavba </w:t>
      </w:r>
      <w:proofErr w:type="spellStart"/>
      <w:r w:rsidRPr="00CF6427">
        <w:rPr>
          <w:rFonts w:eastAsia="Times New Roman" w:cstheme="minorHAnsi"/>
          <w:sz w:val="24"/>
          <w:szCs w:val="24"/>
          <w:lang w:eastAsia="cs-CZ"/>
        </w:rPr>
        <w:t>MATLABu</w:t>
      </w:r>
      <w:proofErr w:type="spellEnd"/>
      <w:r w:rsidRPr="00CF6427">
        <w:rPr>
          <w:rFonts w:eastAsia="Times New Roman" w:cstheme="minorHAnsi"/>
          <w:sz w:val="24"/>
          <w:szCs w:val="24"/>
          <w:lang w:eastAsia="cs-CZ"/>
        </w:rPr>
        <w:t xml:space="preserve"> pro simulaci a modelování dynamických systémů. Poskytuje uživateli možnost rychle a snadno vytvářet modely dynamických soustav ve formě blokových schémat. </w:t>
      </w:r>
    </w:p>
    <w:p w14:paraId="6C218D22" w14:textId="769E4519" w:rsidR="00DC6833" w:rsidRPr="00103F13" w:rsidRDefault="009725ED" w:rsidP="00103F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  <w:sectPr w:rsidR="00DC6833" w:rsidRPr="00103F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F6427">
        <w:rPr>
          <w:rFonts w:eastAsia="Times New Roman" w:cstheme="minorHAnsi"/>
          <w:sz w:val="24"/>
          <w:szCs w:val="24"/>
          <w:lang w:eastAsia="cs-CZ"/>
        </w:rPr>
        <w:t xml:space="preserve">Otevřená architektura </w:t>
      </w:r>
      <w:proofErr w:type="spellStart"/>
      <w:r w:rsidRPr="00CF6427">
        <w:rPr>
          <w:rFonts w:eastAsia="Times New Roman" w:cstheme="minorHAnsi"/>
          <w:sz w:val="24"/>
          <w:szCs w:val="24"/>
          <w:lang w:eastAsia="cs-CZ"/>
        </w:rPr>
        <w:t>MATLABu</w:t>
      </w:r>
      <w:proofErr w:type="spellEnd"/>
      <w:r w:rsidRPr="00CF6427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CF6427">
        <w:rPr>
          <w:rFonts w:eastAsia="Times New Roman" w:cstheme="minorHAnsi"/>
          <w:sz w:val="24"/>
          <w:szCs w:val="24"/>
          <w:lang w:eastAsia="cs-CZ"/>
        </w:rPr>
        <w:t>Simulinku</w:t>
      </w:r>
      <w:proofErr w:type="spellEnd"/>
      <w:r w:rsidRPr="00CF6427">
        <w:rPr>
          <w:rFonts w:eastAsia="Times New Roman" w:cstheme="minorHAnsi"/>
          <w:sz w:val="24"/>
          <w:szCs w:val="24"/>
          <w:lang w:eastAsia="cs-CZ"/>
        </w:rPr>
        <w:t xml:space="preserve"> vedla ke vzniku knihoven funkcí a bloků, nazývaných aplikační knihovny, které rozšiřují použití programů v příslušných vědních a technických oborech. Další skupinu tvoří soubor nástrojů </w:t>
      </w:r>
      <w:proofErr w:type="spellStart"/>
      <w:r w:rsidRPr="00CF6427">
        <w:rPr>
          <w:rFonts w:eastAsia="Times New Roman" w:cstheme="minorHAnsi"/>
          <w:sz w:val="24"/>
          <w:szCs w:val="24"/>
          <w:lang w:eastAsia="cs-CZ"/>
        </w:rPr>
        <w:t>Polyspace</w:t>
      </w:r>
      <w:proofErr w:type="spellEnd"/>
      <w:r w:rsidRPr="00CF6427">
        <w:rPr>
          <w:rFonts w:eastAsia="Times New Roman" w:cstheme="minorHAnsi"/>
          <w:sz w:val="24"/>
          <w:szCs w:val="24"/>
          <w:lang w:eastAsia="cs-CZ"/>
        </w:rPr>
        <w:t>, určený pro detekci run-</w:t>
      </w:r>
      <w:proofErr w:type="spellStart"/>
      <w:r w:rsidRPr="00CF6427">
        <w:rPr>
          <w:rFonts w:eastAsia="Times New Roman" w:cstheme="minorHAnsi"/>
          <w:sz w:val="24"/>
          <w:szCs w:val="24"/>
          <w:lang w:eastAsia="cs-CZ"/>
        </w:rPr>
        <w:t>time</w:t>
      </w:r>
      <w:proofErr w:type="spellEnd"/>
      <w:r w:rsidRPr="00CF6427">
        <w:rPr>
          <w:rFonts w:eastAsia="Times New Roman" w:cstheme="minorHAnsi"/>
          <w:sz w:val="24"/>
          <w:szCs w:val="24"/>
          <w:lang w:eastAsia="cs-CZ"/>
        </w:rPr>
        <w:t xml:space="preserve"> chyb, ověření správnosti programového kódu a certifikaci. </w:t>
      </w:r>
      <w:bookmarkStart w:id="1" w:name="_Produkty_dostupné_pro"/>
      <w:bookmarkEnd w:id="1"/>
    </w:p>
    <w:p w14:paraId="3744C15F" w14:textId="104314CB" w:rsidR="009725ED" w:rsidRPr="00B14236" w:rsidRDefault="009E1FA0" w:rsidP="00B14236">
      <w:pPr>
        <w:pStyle w:val="Nadpis1"/>
      </w:pPr>
      <w:bookmarkStart w:id="2" w:name="_Online_kurzy_a"/>
      <w:bookmarkStart w:id="3" w:name="_Postup_získání_licence"/>
      <w:bookmarkEnd w:id="2"/>
      <w:bookmarkEnd w:id="3"/>
      <w:r>
        <w:t>Přístup k </w:t>
      </w:r>
      <w:proofErr w:type="spellStart"/>
      <w:r>
        <w:t>MATLABu</w:t>
      </w:r>
      <w:proofErr w:type="spellEnd"/>
      <w:r>
        <w:t xml:space="preserve"> přes: </w:t>
      </w:r>
      <w:hyperlink r:id="rId6" w:history="1">
        <w:r w:rsidRPr="00951DC3">
          <w:rPr>
            <w:rStyle w:val="Hypertextovodkaz"/>
            <w:b w:val="0"/>
          </w:rPr>
          <w:t xml:space="preserve">MATLAB </w:t>
        </w:r>
        <w:proofErr w:type="spellStart"/>
        <w:r w:rsidRPr="00951DC3">
          <w:rPr>
            <w:rStyle w:val="Hypertextovodkaz"/>
            <w:b w:val="0"/>
          </w:rPr>
          <w:t>Portal</w:t>
        </w:r>
        <w:proofErr w:type="spellEnd"/>
      </w:hyperlink>
    </w:p>
    <w:p w14:paraId="7761EECF" w14:textId="6409B28E" w:rsidR="0085399B" w:rsidRDefault="00103F13" w:rsidP="009725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Style w:val="tlid-translation"/>
        </w:rPr>
        <w:t>Následující postup instalace se vztahuje na individuální licence pro zaměstnance a studenty</w:t>
      </w:r>
      <w:r w:rsidR="009725ED" w:rsidRPr="00CF6427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581DD6">
        <w:rPr>
          <w:rFonts w:eastAsia="Times New Roman" w:cstheme="minorHAnsi"/>
          <w:sz w:val="24"/>
          <w:szCs w:val="24"/>
          <w:lang w:eastAsia="cs-CZ"/>
        </w:rPr>
        <w:t>Pro instalaci do u</w:t>
      </w:r>
      <w:r w:rsidR="009725ED" w:rsidRPr="00CF6427">
        <w:rPr>
          <w:rFonts w:eastAsia="Times New Roman" w:cstheme="minorHAnsi"/>
          <w:sz w:val="24"/>
          <w:szCs w:val="24"/>
          <w:lang w:eastAsia="cs-CZ"/>
        </w:rPr>
        <w:t>čeb</w:t>
      </w:r>
      <w:r w:rsidR="00581DD6">
        <w:rPr>
          <w:rFonts w:eastAsia="Times New Roman" w:cstheme="minorHAnsi"/>
          <w:sz w:val="24"/>
          <w:szCs w:val="24"/>
          <w:lang w:eastAsia="cs-CZ"/>
        </w:rPr>
        <w:t>e</w:t>
      </w:r>
      <w:r w:rsidR="009725ED" w:rsidRPr="00CF6427">
        <w:rPr>
          <w:rFonts w:eastAsia="Times New Roman" w:cstheme="minorHAnsi"/>
          <w:sz w:val="24"/>
          <w:szCs w:val="24"/>
          <w:lang w:eastAsia="cs-CZ"/>
        </w:rPr>
        <w:t>n a laboratoř</w:t>
      </w:r>
      <w:r w:rsidR="00581DD6">
        <w:rPr>
          <w:rFonts w:eastAsia="Times New Roman" w:cstheme="minorHAnsi"/>
          <w:sz w:val="24"/>
          <w:szCs w:val="24"/>
          <w:lang w:eastAsia="cs-CZ"/>
        </w:rPr>
        <w:t>í</w:t>
      </w:r>
      <w:r w:rsidR="009725ED" w:rsidRPr="00CF642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81DD6">
        <w:rPr>
          <w:rFonts w:eastAsia="Times New Roman" w:cstheme="minorHAnsi"/>
          <w:sz w:val="24"/>
          <w:szCs w:val="24"/>
          <w:lang w:eastAsia="cs-CZ"/>
        </w:rPr>
        <w:t>je vhodná</w:t>
      </w:r>
      <w:r w:rsidR="009725ED" w:rsidRPr="00CF6427">
        <w:rPr>
          <w:rFonts w:eastAsia="Times New Roman" w:cstheme="minorHAnsi"/>
          <w:sz w:val="24"/>
          <w:szCs w:val="24"/>
          <w:lang w:eastAsia="cs-CZ"/>
        </w:rPr>
        <w:t xml:space="preserve"> síťov</w:t>
      </w:r>
      <w:r w:rsidR="00581DD6">
        <w:rPr>
          <w:rFonts w:eastAsia="Times New Roman" w:cstheme="minorHAnsi"/>
          <w:sz w:val="24"/>
          <w:szCs w:val="24"/>
          <w:lang w:eastAsia="cs-CZ"/>
        </w:rPr>
        <w:t>á</w:t>
      </w:r>
      <w:r w:rsidR="009725ED" w:rsidRPr="00CF6427">
        <w:rPr>
          <w:rFonts w:eastAsia="Times New Roman" w:cstheme="minorHAnsi"/>
          <w:sz w:val="24"/>
          <w:szCs w:val="24"/>
          <w:lang w:eastAsia="cs-CZ"/>
        </w:rPr>
        <w:t xml:space="preserve"> licenc</w:t>
      </w:r>
      <w:r w:rsidR="0085399B">
        <w:rPr>
          <w:rFonts w:eastAsia="Times New Roman" w:cstheme="minorHAnsi"/>
          <w:sz w:val="24"/>
          <w:szCs w:val="24"/>
          <w:lang w:eastAsia="cs-CZ"/>
        </w:rPr>
        <w:t xml:space="preserve">e. V případě dotazů na podrobnosti a další licenční možnosti </w:t>
      </w:r>
      <w:hyperlink w:anchor="_Podpora" w:history="1">
        <w:r w:rsidR="0085399B" w:rsidRPr="0085399B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 xml:space="preserve">kontaktujte správce </w:t>
        </w:r>
        <w:proofErr w:type="spellStart"/>
        <w:r w:rsidR="0085399B" w:rsidRPr="0085399B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Campus-Wide</w:t>
        </w:r>
        <w:proofErr w:type="spellEnd"/>
        <w:r w:rsidR="0085399B" w:rsidRPr="0085399B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 xml:space="preserve"> licence</w:t>
        </w:r>
      </w:hyperlink>
      <w:r w:rsidR="0085399B">
        <w:rPr>
          <w:rFonts w:eastAsia="Times New Roman" w:cstheme="minorHAnsi"/>
          <w:sz w:val="24"/>
          <w:szCs w:val="24"/>
          <w:lang w:eastAsia="cs-CZ"/>
        </w:rPr>
        <w:t>.</w:t>
      </w:r>
    </w:p>
    <w:p w14:paraId="743D0585" w14:textId="3084BCCD" w:rsidR="0085399B" w:rsidRDefault="0085399B" w:rsidP="009725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Style w:val="tlid-translation"/>
        </w:rPr>
        <w:t xml:space="preserve">Pro přístup k </w:t>
      </w:r>
      <w:hyperlink r:id="rId7" w:history="1">
        <w:r w:rsidRPr="0085399B">
          <w:rPr>
            <w:rStyle w:val="Hypertextovodkaz"/>
          </w:rPr>
          <w:t>MATLAB Online</w:t>
        </w:r>
      </w:hyperlink>
      <w:r>
        <w:rPr>
          <w:rStyle w:val="tlid-translation"/>
        </w:rPr>
        <w:t xml:space="preserve"> musíte provést pouze první čtyři kroky z níže uvedeného návodu.</w:t>
      </w:r>
    </w:p>
    <w:p w14:paraId="50CD09E9" w14:textId="77CC192E" w:rsidR="009C2464" w:rsidRPr="0043759E" w:rsidRDefault="009C2464" w:rsidP="0043759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43759E">
        <w:rPr>
          <w:rFonts w:eastAsia="Times New Roman" w:cstheme="minorHAnsi"/>
          <w:b/>
          <w:bCs/>
          <w:sz w:val="27"/>
          <w:szCs w:val="27"/>
          <w:lang w:eastAsia="cs-CZ"/>
        </w:rPr>
        <w:t>Individuální licence –</w:t>
      </w:r>
      <w:r w:rsidR="00EE7E43">
        <w:rPr>
          <w:rFonts w:eastAsia="Times New Roman" w:cstheme="minorHAnsi"/>
          <w:b/>
          <w:bCs/>
          <w:sz w:val="27"/>
          <w:szCs w:val="27"/>
          <w:lang w:eastAsia="cs-CZ"/>
        </w:rPr>
        <w:t xml:space="preserve"> Návod</w:t>
      </w:r>
      <w:r w:rsidRPr="0043759E">
        <w:rPr>
          <w:rFonts w:eastAsia="Times New Roman" w:cstheme="minorHAnsi"/>
          <w:b/>
          <w:bCs/>
          <w:sz w:val="27"/>
          <w:szCs w:val="27"/>
          <w:lang w:eastAsia="cs-CZ"/>
        </w:rPr>
        <w:t xml:space="preserve"> pro instalaci na počítačích zaměstnanců a student</w:t>
      </w:r>
      <w:r w:rsidRPr="00CC4BAC">
        <w:rPr>
          <w:rFonts w:eastAsia="Times New Roman" w:cstheme="minorHAnsi"/>
          <w:b/>
          <w:bCs/>
          <w:sz w:val="27"/>
          <w:szCs w:val="27"/>
          <w:lang w:eastAsia="cs-CZ"/>
        </w:rPr>
        <w:t>ů univerzity:</w:t>
      </w:r>
    </w:p>
    <w:p w14:paraId="1D692F7E" w14:textId="75C57F9D" w:rsidR="009725ED" w:rsidRPr="00951DC3" w:rsidRDefault="009725ED" w:rsidP="009725E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951DC3">
        <w:rPr>
          <w:rFonts w:eastAsia="Times New Roman" w:cstheme="minorHAnsi"/>
          <w:b/>
          <w:bCs/>
          <w:sz w:val="27"/>
          <w:szCs w:val="27"/>
          <w:lang w:eastAsia="cs-CZ"/>
        </w:rPr>
        <w:t>Stažení</w:t>
      </w:r>
      <w:r w:rsidR="00847B67" w:rsidRPr="00951DC3">
        <w:rPr>
          <w:rFonts w:eastAsia="Times New Roman" w:cstheme="minorHAnsi"/>
          <w:b/>
          <w:bCs/>
          <w:sz w:val="27"/>
          <w:szCs w:val="27"/>
          <w:lang w:eastAsia="cs-CZ"/>
        </w:rPr>
        <w:t xml:space="preserve"> instalátoru</w:t>
      </w:r>
      <w:r w:rsidR="002E0D98" w:rsidRPr="00951DC3">
        <w:rPr>
          <w:rFonts w:eastAsia="Times New Roman" w:cstheme="minorHAnsi"/>
          <w:b/>
          <w:bCs/>
          <w:sz w:val="27"/>
          <w:szCs w:val="27"/>
          <w:lang w:eastAsia="cs-CZ"/>
        </w:rPr>
        <w:t xml:space="preserve"> </w:t>
      </w:r>
      <w:r w:rsidR="002E0D98" w:rsidRPr="00951DC3">
        <w:rPr>
          <w:rFonts w:eastAsia="Times New Roman" w:cstheme="minorHAnsi"/>
          <w:bCs/>
          <w:sz w:val="27"/>
          <w:szCs w:val="27"/>
          <w:lang w:eastAsia="cs-CZ"/>
        </w:rPr>
        <w:t>(podrobně v </w:t>
      </w:r>
      <w:r w:rsidR="002E0D98" w:rsidRPr="00951DC3">
        <w:rPr>
          <w:rStyle w:val="Hypertextovodkaz"/>
          <w:rFonts w:eastAsia="Times New Roman" w:cstheme="minorHAnsi"/>
          <w:bCs/>
          <w:sz w:val="27"/>
          <w:szCs w:val="27"/>
          <w:lang w:eastAsia="cs-CZ"/>
        </w:rPr>
        <w:t>Obrázkovém návodu</w:t>
      </w:r>
      <w:r w:rsidR="002E0D98" w:rsidRPr="00951DC3">
        <w:rPr>
          <w:rFonts w:eastAsia="Times New Roman" w:cstheme="minorHAnsi"/>
          <w:bCs/>
          <w:sz w:val="27"/>
          <w:szCs w:val="27"/>
          <w:lang w:eastAsia="cs-CZ"/>
        </w:rPr>
        <w:t>)</w:t>
      </w:r>
    </w:p>
    <w:p w14:paraId="79EA4365" w14:textId="67C5C1F6" w:rsidR="009725ED" w:rsidRPr="00951DC3" w:rsidRDefault="00951DC3" w:rsidP="009725ED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Hypertextovodkaz"/>
          <w:rFonts w:eastAsia="Times New Roman" w:cstheme="minorHAnsi"/>
          <w:sz w:val="24"/>
          <w:szCs w:val="24"/>
          <w:lang w:eastAsia="cs-CZ"/>
        </w:rPr>
      </w:pPr>
      <w:r w:rsidRPr="00951DC3">
        <w:rPr>
          <w:rStyle w:val="Hypertextovodkaz"/>
          <w:rFonts w:eastAsia="Times New Roman" w:cstheme="minorHAnsi"/>
          <w:sz w:val="24"/>
          <w:szCs w:val="24"/>
          <w:lang w:eastAsia="cs-CZ"/>
        </w:rPr>
        <w:lastRenderedPageBreak/>
        <w:fldChar w:fldCharType="begin"/>
      </w:r>
      <w:r w:rsidRPr="00951DC3">
        <w:rPr>
          <w:rStyle w:val="Hypertextovodkaz"/>
          <w:rFonts w:eastAsia="Times New Roman" w:cstheme="minorHAnsi"/>
          <w:sz w:val="24"/>
          <w:szCs w:val="24"/>
          <w:lang w:eastAsia="cs-CZ"/>
        </w:rPr>
        <w:instrText xml:space="preserve"> HYPERLINK "https://www.mathworks.com/academia/tah-portal/mendelu-31494269.html" </w:instrText>
      </w:r>
      <w:r w:rsidRPr="00951DC3">
        <w:rPr>
          <w:rStyle w:val="Hypertextovodkaz"/>
          <w:rFonts w:eastAsia="Times New Roman" w:cstheme="minorHAnsi"/>
          <w:sz w:val="24"/>
          <w:szCs w:val="24"/>
          <w:lang w:eastAsia="cs-CZ"/>
        </w:rPr>
        <w:fldChar w:fldCharType="separate"/>
      </w:r>
      <w:r w:rsidRPr="00951DC3">
        <w:rPr>
          <w:rStyle w:val="Hypertextovodkaz"/>
          <w:rFonts w:eastAsia="Times New Roman" w:cstheme="minorHAnsi"/>
          <w:sz w:val="24"/>
          <w:szCs w:val="24"/>
          <w:lang w:eastAsia="cs-CZ"/>
        </w:rPr>
        <w:t xml:space="preserve">Přejděte na MATLAB </w:t>
      </w:r>
      <w:proofErr w:type="spellStart"/>
      <w:r w:rsidRPr="00951DC3">
        <w:rPr>
          <w:rStyle w:val="Hypertextovodkaz"/>
          <w:rFonts w:eastAsia="Times New Roman" w:cstheme="minorHAnsi"/>
          <w:sz w:val="24"/>
          <w:szCs w:val="24"/>
          <w:lang w:eastAsia="cs-CZ"/>
        </w:rPr>
        <w:t>Portal</w:t>
      </w:r>
      <w:proofErr w:type="spellEnd"/>
      <w:r w:rsidRPr="00951DC3">
        <w:rPr>
          <w:rStyle w:val="Hypertextovodkaz"/>
          <w:rFonts w:eastAsia="Times New Roman" w:cstheme="minorHAnsi"/>
          <w:sz w:val="24"/>
          <w:szCs w:val="24"/>
          <w:lang w:eastAsia="cs-CZ"/>
        </w:rPr>
        <w:t xml:space="preserve"> Mendelu</w:t>
      </w:r>
      <w:r w:rsidR="00804135" w:rsidRPr="00951DC3">
        <w:rPr>
          <w:rStyle w:val="Hypertextovodkaz"/>
          <w:rFonts w:eastAsia="Times New Roman" w:cstheme="minorHAnsi"/>
          <w:sz w:val="24"/>
          <w:szCs w:val="24"/>
          <w:lang w:eastAsia="cs-CZ"/>
        </w:rPr>
        <w:t>.</w:t>
      </w:r>
    </w:p>
    <w:p w14:paraId="4BDBCC4C" w14:textId="5E67C788" w:rsidR="009725ED" w:rsidRPr="00EA231A" w:rsidRDefault="00951DC3" w:rsidP="00EA23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51DC3">
        <w:rPr>
          <w:rStyle w:val="Hypertextovodkaz"/>
          <w:rFonts w:eastAsia="Times New Roman" w:cstheme="minorHAnsi"/>
          <w:sz w:val="24"/>
          <w:szCs w:val="24"/>
          <w:lang w:eastAsia="cs-CZ"/>
        </w:rPr>
        <w:fldChar w:fldCharType="end"/>
      </w:r>
      <w:r w:rsidR="00EA231A" w:rsidRPr="00EA231A">
        <w:rPr>
          <w:rFonts w:eastAsia="Times New Roman" w:cstheme="minorHAnsi"/>
          <w:sz w:val="24"/>
          <w:szCs w:val="24"/>
          <w:lang w:eastAsia="cs-CZ"/>
        </w:rPr>
        <w:t>Zvolte</w:t>
      </w:r>
      <w:r w:rsidR="00EA231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EA231A" w:rsidRPr="00EA231A">
        <w:rPr>
          <w:rFonts w:eastAsia="Times New Roman" w:cstheme="minorHAnsi"/>
          <w:b/>
          <w:sz w:val="24"/>
          <w:szCs w:val="24"/>
          <w:lang w:eastAsia="cs-CZ"/>
        </w:rPr>
        <w:t xml:space="preserve">‘Sign in to </w:t>
      </w:r>
      <w:proofErr w:type="spellStart"/>
      <w:r w:rsidR="00EA231A" w:rsidRPr="00EA231A">
        <w:rPr>
          <w:rFonts w:eastAsia="Times New Roman" w:cstheme="minorHAnsi"/>
          <w:b/>
          <w:sz w:val="24"/>
          <w:szCs w:val="24"/>
          <w:lang w:eastAsia="cs-CZ"/>
        </w:rPr>
        <w:t>get</w:t>
      </w:r>
      <w:proofErr w:type="spellEnd"/>
      <w:r w:rsidR="00EA231A" w:rsidRPr="00EA231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EA231A" w:rsidRPr="00EA231A">
        <w:rPr>
          <w:rFonts w:eastAsia="Times New Roman" w:cstheme="minorHAnsi"/>
          <w:b/>
          <w:sz w:val="24"/>
          <w:szCs w:val="24"/>
          <w:lang w:eastAsia="cs-CZ"/>
        </w:rPr>
        <w:t>started</w:t>
      </w:r>
      <w:proofErr w:type="spellEnd"/>
      <w:r w:rsidR="00EA231A" w:rsidRPr="00EA231A">
        <w:rPr>
          <w:rFonts w:eastAsia="Times New Roman" w:cstheme="minorHAnsi"/>
          <w:b/>
          <w:sz w:val="24"/>
          <w:szCs w:val="24"/>
          <w:lang w:eastAsia="cs-CZ"/>
        </w:rPr>
        <w:t>’</w:t>
      </w:r>
      <w:r w:rsidR="00EA231A" w:rsidRPr="00EA231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A231A">
        <w:rPr>
          <w:rFonts w:eastAsia="Times New Roman" w:cstheme="minorHAnsi"/>
          <w:sz w:val="24"/>
          <w:szCs w:val="24"/>
          <w:lang w:eastAsia="cs-CZ"/>
        </w:rPr>
        <w:t>v části</w:t>
      </w:r>
      <w:r w:rsidR="00EA231A" w:rsidRPr="00EA231A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EA231A" w:rsidRPr="00EA231A">
        <w:rPr>
          <w:rFonts w:eastAsia="Times New Roman" w:cstheme="minorHAnsi"/>
          <w:b/>
          <w:sz w:val="24"/>
          <w:szCs w:val="24"/>
          <w:lang w:eastAsia="cs-CZ"/>
        </w:rPr>
        <w:t>Get</w:t>
      </w:r>
      <w:proofErr w:type="spellEnd"/>
      <w:r w:rsidR="00EA231A" w:rsidRPr="00EA231A">
        <w:rPr>
          <w:rFonts w:eastAsia="Times New Roman" w:cstheme="minorHAnsi"/>
          <w:b/>
          <w:sz w:val="24"/>
          <w:szCs w:val="24"/>
          <w:lang w:eastAsia="cs-CZ"/>
        </w:rPr>
        <w:t xml:space="preserve"> MATLAB and </w:t>
      </w:r>
      <w:proofErr w:type="spellStart"/>
      <w:r w:rsidR="00EA231A" w:rsidRPr="00EA231A">
        <w:rPr>
          <w:rFonts w:eastAsia="Times New Roman" w:cstheme="minorHAnsi"/>
          <w:b/>
          <w:sz w:val="24"/>
          <w:szCs w:val="24"/>
          <w:lang w:eastAsia="cs-CZ"/>
        </w:rPr>
        <w:t>Simulink</w:t>
      </w:r>
      <w:proofErr w:type="spellEnd"/>
      <w:r w:rsidR="00EA231A" w:rsidRPr="00EA231A">
        <w:rPr>
          <w:rFonts w:eastAsia="Times New Roman" w:cstheme="minorHAnsi"/>
          <w:sz w:val="24"/>
          <w:szCs w:val="24"/>
          <w:lang w:eastAsia="cs-CZ"/>
        </w:rPr>
        <w:t>.</w:t>
      </w:r>
      <w:r w:rsidR="009725ED" w:rsidRPr="00EA231A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F797F71" w14:textId="77777777" w:rsidR="00445FD0" w:rsidRPr="00EA231A" w:rsidRDefault="00445FD0" w:rsidP="00445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Přihlaste se pod svůj univerzitní účet.</w:t>
      </w:r>
    </w:p>
    <w:p w14:paraId="031AF14A" w14:textId="77777777" w:rsidR="00445FD0" w:rsidRPr="00A72ECB" w:rsidRDefault="003D3D8C" w:rsidP="00445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" w:tgtFrame="_blank" w:history="1">
        <w:r w:rsidR="00445FD0" w:rsidRPr="00A72ECB">
          <w:rPr>
            <w:rFonts w:eastAsia="Times New Roman" w:cstheme="minorHAnsi"/>
            <w:sz w:val="24"/>
            <w:szCs w:val="24"/>
            <w:lang w:eastAsia="cs-CZ"/>
          </w:rPr>
          <w:t xml:space="preserve">Vytvořte si účet u </w:t>
        </w:r>
        <w:proofErr w:type="spellStart"/>
        <w:r w:rsidR="00445FD0" w:rsidRPr="00A72ECB">
          <w:rPr>
            <w:rFonts w:eastAsia="Times New Roman" w:cstheme="minorHAnsi"/>
            <w:sz w:val="24"/>
            <w:szCs w:val="24"/>
            <w:lang w:eastAsia="cs-CZ"/>
          </w:rPr>
          <w:t>MathWorks</w:t>
        </w:r>
        <w:proofErr w:type="spellEnd"/>
        <w:r w:rsidR="00445FD0" w:rsidRPr="00A72ECB">
          <w:rPr>
            <w:rFonts w:eastAsia="Times New Roman" w:cstheme="minorHAnsi"/>
            <w:sz w:val="24"/>
            <w:szCs w:val="24"/>
            <w:lang w:eastAsia="cs-CZ"/>
          </w:rPr>
          <w:t>.</w:t>
        </w:r>
      </w:hyperlink>
      <w:r w:rsidR="00445FD0" w:rsidRPr="00A72EC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45FD0">
        <w:rPr>
          <w:rFonts w:eastAsia="Times New Roman" w:cstheme="minorHAnsi"/>
          <w:sz w:val="24"/>
          <w:szCs w:val="24"/>
          <w:lang w:eastAsia="cs-CZ"/>
        </w:rPr>
        <w:t>Pokud již takový účet máte, přihlaste se na něj.</w:t>
      </w:r>
    </w:p>
    <w:p w14:paraId="4FA99CBF" w14:textId="65AE27E8" w:rsidR="00FA407A" w:rsidRDefault="002E5781" w:rsidP="009725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Váš</w:t>
      </w:r>
      <w:r w:rsidR="0085723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857235">
        <w:rPr>
          <w:rFonts w:eastAsia="Times New Roman" w:cstheme="minorHAnsi"/>
          <w:sz w:val="24"/>
          <w:szCs w:val="24"/>
          <w:lang w:eastAsia="cs-CZ"/>
        </w:rPr>
        <w:t>MathWorks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účet bude</w:t>
      </w:r>
      <w:r w:rsidR="00FA407A">
        <w:rPr>
          <w:rFonts w:eastAsia="Times New Roman" w:cstheme="minorHAnsi"/>
          <w:sz w:val="24"/>
          <w:szCs w:val="24"/>
          <w:lang w:eastAsia="cs-CZ"/>
        </w:rPr>
        <w:t xml:space="preserve"> automaticky</w:t>
      </w:r>
      <w:r>
        <w:rPr>
          <w:rFonts w:eastAsia="Times New Roman" w:cstheme="minorHAnsi"/>
          <w:sz w:val="24"/>
          <w:szCs w:val="24"/>
          <w:lang w:eastAsia="cs-CZ"/>
        </w:rPr>
        <w:t xml:space="preserve"> propojen s licencí a budete</w:t>
      </w:r>
      <w:r w:rsidR="00B676EA">
        <w:rPr>
          <w:rFonts w:eastAsia="Times New Roman" w:cstheme="minorHAnsi"/>
          <w:sz w:val="24"/>
          <w:szCs w:val="24"/>
          <w:lang w:eastAsia="cs-CZ"/>
        </w:rPr>
        <w:t xml:space="preserve"> přesměrováni</w:t>
      </w:r>
      <w:r w:rsidR="00FA407A">
        <w:rPr>
          <w:rFonts w:eastAsia="Times New Roman" w:cstheme="minorHAnsi"/>
          <w:sz w:val="24"/>
          <w:szCs w:val="24"/>
          <w:lang w:eastAsia="cs-CZ"/>
        </w:rPr>
        <w:t xml:space="preserve"> na </w:t>
      </w:r>
      <w:hyperlink r:id="rId9" w:history="1">
        <w:r w:rsidR="00FA407A" w:rsidRPr="00FA407A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stránku pro stažení instalátoru</w:t>
        </w:r>
      </w:hyperlink>
      <w:r w:rsidR="00FA407A">
        <w:rPr>
          <w:rFonts w:eastAsia="Times New Roman" w:cstheme="minorHAnsi"/>
          <w:sz w:val="24"/>
          <w:szCs w:val="24"/>
          <w:lang w:eastAsia="cs-CZ"/>
        </w:rPr>
        <w:t>.</w:t>
      </w:r>
    </w:p>
    <w:p w14:paraId="049356F6" w14:textId="6C6E4025" w:rsidR="009725ED" w:rsidRPr="00CF6427" w:rsidRDefault="002E0D98" w:rsidP="009725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Klikněte na tlačítko </w:t>
      </w:r>
      <w:proofErr w:type="spellStart"/>
      <w:r w:rsidRPr="002E0D98">
        <w:rPr>
          <w:rFonts w:eastAsia="Times New Roman" w:cstheme="minorHAnsi"/>
          <w:b/>
          <w:sz w:val="24"/>
          <w:szCs w:val="24"/>
          <w:lang w:eastAsia="cs-CZ"/>
        </w:rPr>
        <w:t>Download</w:t>
      </w:r>
      <w:proofErr w:type="spellEnd"/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FA407A">
        <w:rPr>
          <w:rFonts w:eastAsia="Times New Roman" w:cstheme="minorHAnsi"/>
          <w:sz w:val="24"/>
          <w:szCs w:val="24"/>
          <w:lang w:eastAsia="cs-CZ"/>
        </w:rPr>
        <w:t>s</w:t>
      </w:r>
      <w:r>
        <w:rPr>
          <w:rFonts w:eastAsia="Times New Roman" w:cstheme="minorHAnsi"/>
          <w:sz w:val="24"/>
          <w:szCs w:val="24"/>
          <w:lang w:eastAsia="cs-CZ"/>
        </w:rPr>
        <w:t> aktuální verz</w:t>
      </w:r>
      <w:r w:rsidR="00FA407A">
        <w:rPr>
          <w:rFonts w:eastAsia="Times New Roman" w:cstheme="minorHAnsi"/>
          <w:sz w:val="24"/>
          <w:szCs w:val="24"/>
          <w:lang w:eastAsia="cs-CZ"/>
        </w:rPr>
        <w:t>í</w:t>
      </w:r>
      <w:r>
        <w:rPr>
          <w:rFonts w:eastAsia="Times New Roman" w:cstheme="minorHAnsi"/>
          <w:sz w:val="24"/>
          <w:szCs w:val="24"/>
          <w:lang w:eastAsia="cs-CZ"/>
        </w:rPr>
        <w:t xml:space="preserve">. (Uživatelé zde mohou stahovat i starší verze.) </w:t>
      </w:r>
    </w:p>
    <w:p w14:paraId="237BD06B" w14:textId="23258F83" w:rsidR="009725ED" w:rsidRPr="00CF6427" w:rsidRDefault="002E0D98" w:rsidP="009725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Zvolte jeden z podporovaných operačních systémů a stáhněte instalátor</w:t>
      </w:r>
      <w:r w:rsidR="009725ED" w:rsidRPr="00CF6427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30AE1C2C" w14:textId="4AE24F04" w:rsidR="009725ED" w:rsidRPr="00CF6427" w:rsidRDefault="009725ED" w:rsidP="009725E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CF6427">
        <w:rPr>
          <w:rFonts w:eastAsia="Times New Roman" w:cstheme="minorHAnsi"/>
          <w:b/>
          <w:bCs/>
          <w:sz w:val="27"/>
          <w:szCs w:val="27"/>
          <w:lang w:eastAsia="cs-CZ"/>
        </w:rPr>
        <w:t>Instalace a aktivace</w:t>
      </w:r>
      <w:r w:rsidR="002E0D98">
        <w:rPr>
          <w:rFonts w:eastAsia="Times New Roman" w:cstheme="minorHAnsi"/>
          <w:b/>
          <w:bCs/>
          <w:sz w:val="27"/>
          <w:szCs w:val="27"/>
          <w:lang w:eastAsia="cs-CZ"/>
        </w:rPr>
        <w:t xml:space="preserve"> </w:t>
      </w:r>
      <w:r w:rsidR="002E0D98" w:rsidRPr="002E0D98">
        <w:rPr>
          <w:rFonts w:eastAsia="Times New Roman" w:cstheme="minorHAnsi"/>
          <w:bCs/>
          <w:sz w:val="27"/>
          <w:szCs w:val="27"/>
          <w:lang w:eastAsia="cs-CZ"/>
        </w:rPr>
        <w:t>(podrobně v </w:t>
      </w:r>
      <w:r w:rsidR="002E0D98" w:rsidRPr="00804135">
        <w:rPr>
          <w:rStyle w:val="Hypertextovodkaz"/>
          <w:rFonts w:eastAsia="Times New Roman" w:cstheme="minorHAnsi"/>
          <w:bCs/>
          <w:sz w:val="27"/>
          <w:szCs w:val="27"/>
          <w:lang w:eastAsia="cs-CZ"/>
        </w:rPr>
        <w:t>Obrázkovém návodu</w:t>
      </w:r>
      <w:r w:rsidR="002E0D98" w:rsidRPr="002E0D98">
        <w:rPr>
          <w:rFonts w:eastAsia="Times New Roman" w:cstheme="minorHAnsi"/>
          <w:bCs/>
          <w:sz w:val="27"/>
          <w:szCs w:val="27"/>
          <w:lang w:eastAsia="cs-CZ"/>
        </w:rPr>
        <w:t>)</w:t>
      </w:r>
    </w:p>
    <w:p w14:paraId="346B74EB" w14:textId="00D196B2" w:rsidR="009725ED" w:rsidRPr="00CF6427" w:rsidRDefault="00F508DE" w:rsidP="00F50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Spusťte </w:t>
      </w:r>
      <w:r w:rsidRPr="00F508DE">
        <w:rPr>
          <w:rFonts w:eastAsia="Times New Roman" w:cstheme="minorHAnsi"/>
          <w:b/>
          <w:sz w:val="24"/>
          <w:szCs w:val="24"/>
          <w:lang w:eastAsia="cs-CZ"/>
        </w:rPr>
        <w:t>instalátor</w:t>
      </w:r>
    </w:p>
    <w:p w14:paraId="197122A1" w14:textId="77777777" w:rsidR="009725ED" w:rsidRPr="00CF6427" w:rsidRDefault="009725ED" w:rsidP="009725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6427">
        <w:rPr>
          <w:rFonts w:eastAsia="Times New Roman" w:cstheme="minorHAnsi"/>
          <w:sz w:val="24"/>
          <w:szCs w:val="24"/>
          <w:lang w:eastAsia="cs-CZ"/>
        </w:rPr>
        <w:t xml:space="preserve">V instalátoru zvolte </w:t>
      </w:r>
      <w:r w:rsidRPr="00F508DE">
        <w:rPr>
          <w:rFonts w:eastAsia="Times New Roman" w:cstheme="minorHAnsi"/>
          <w:b/>
          <w:sz w:val="24"/>
          <w:szCs w:val="24"/>
          <w:lang w:eastAsia="cs-CZ"/>
        </w:rPr>
        <w:t xml:space="preserve">Log in </w:t>
      </w:r>
      <w:proofErr w:type="spellStart"/>
      <w:r w:rsidRPr="00F508DE">
        <w:rPr>
          <w:rFonts w:eastAsia="Times New Roman" w:cstheme="minorHAnsi"/>
          <w:b/>
          <w:sz w:val="24"/>
          <w:szCs w:val="24"/>
          <w:lang w:eastAsia="cs-CZ"/>
        </w:rPr>
        <w:t>with</w:t>
      </w:r>
      <w:proofErr w:type="spellEnd"/>
      <w:r w:rsidRPr="00F508DE">
        <w:rPr>
          <w:rFonts w:eastAsia="Times New Roman" w:cstheme="minorHAnsi"/>
          <w:b/>
          <w:sz w:val="24"/>
          <w:szCs w:val="24"/>
          <w:lang w:eastAsia="cs-CZ"/>
        </w:rPr>
        <w:t xml:space="preserve"> a </w:t>
      </w:r>
      <w:proofErr w:type="spellStart"/>
      <w:r w:rsidRPr="00F508DE">
        <w:rPr>
          <w:rFonts w:eastAsia="Times New Roman" w:cstheme="minorHAnsi"/>
          <w:b/>
          <w:sz w:val="24"/>
          <w:szCs w:val="24"/>
          <w:lang w:eastAsia="cs-CZ"/>
        </w:rPr>
        <w:t>MathWorks</w:t>
      </w:r>
      <w:proofErr w:type="spellEnd"/>
      <w:r w:rsidRPr="00F508D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Pr="00F508DE">
        <w:rPr>
          <w:rFonts w:eastAsia="Times New Roman" w:cstheme="minorHAnsi"/>
          <w:b/>
          <w:sz w:val="24"/>
          <w:szCs w:val="24"/>
          <w:lang w:eastAsia="cs-CZ"/>
        </w:rPr>
        <w:t>Account</w:t>
      </w:r>
      <w:proofErr w:type="spellEnd"/>
      <w:r w:rsidRPr="00CF6427">
        <w:rPr>
          <w:rFonts w:eastAsia="Times New Roman" w:cstheme="minorHAnsi"/>
          <w:sz w:val="24"/>
          <w:szCs w:val="24"/>
          <w:lang w:eastAsia="cs-CZ"/>
        </w:rPr>
        <w:t xml:space="preserve"> a pokračujte podle zobrazených instrukcí. </w:t>
      </w:r>
    </w:p>
    <w:p w14:paraId="244A4A5D" w14:textId="35C5EF09" w:rsidR="009725ED" w:rsidRPr="00CF6427" w:rsidRDefault="009725ED" w:rsidP="009725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6427">
        <w:rPr>
          <w:rFonts w:eastAsia="Times New Roman" w:cstheme="minorHAnsi"/>
          <w:sz w:val="24"/>
          <w:szCs w:val="24"/>
          <w:lang w:eastAsia="cs-CZ"/>
        </w:rPr>
        <w:t>Až budete vyzváni, zvolte</w:t>
      </w:r>
      <w:r w:rsidR="00F508DE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F508DE" w:rsidRPr="00F508DE">
        <w:rPr>
          <w:rFonts w:eastAsia="Times New Roman" w:cstheme="minorHAnsi"/>
          <w:b/>
          <w:sz w:val="24"/>
          <w:szCs w:val="24"/>
          <w:lang w:eastAsia="cs-CZ"/>
        </w:rPr>
        <w:t>Academic</w:t>
      </w:r>
      <w:proofErr w:type="spellEnd"/>
      <w:r w:rsidR="00F508DE" w:rsidRPr="00F508DE">
        <w:rPr>
          <w:rFonts w:eastAsia="Times New Roman" w:cstheme="minorHAnsi"/>
          <w:b/>
          <w:sz w:val="24"/>
          <w:szCs w:val="24"/>
          <w:lang w:eastAsia="cs-CZ"/>
        </w:rPr>
        <w:t xml:space="preserve"> – </w:t>
      </w:r>
      <w:proofErr w:type="spellStart"/>
      <w:r w:rsidR="00F508DE" w:rsidRPr="00F508DE">
        <w:rPr>
          <w:rFonts w:eastAsia="Times New Roman" w:cstheme="minorHAnsi"/>
          <w:b/>
          <w:sz w:val="24"/>
          <w:szCs w:val="24"/>
          <w:lang w:eastAsia="cs-CZ"/>
        </w:rPr>
        <w:t>Total</w:t>
      </w:r>
      <w:proofErr w:type="spellEnd"/>
      <w:r w:rsidR="00F508DE" w:rsidRPr="00F508D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spellStart"/>
      <w:r w:rsidR="00F508DE" w:rsidRPr="00F508DE">
        <w:rPr>
          <w:rFonts w:eastAsia="Times New Roman" w:cstheme="minorHAnsi"/>
          <w:b/>
          <w:sz w:val="24"/>
          <w:szCs w:val="24"/>
          <w:lang w:eastAsia="cs-CZ"/>
        </w:rPr>
        <w:t>Headcount</w:t>
      </w:r>
      <w:proofErr w:type="spellEnd"/>
      <w:r w:rsidRPr="00CF6427">
        <w:rPr>
          <w:rFonts w:eastAsia="Times New Roman" w:cstheme="minorHAnsi"/>
          <w:sz w:val="24"/>
          <w:szCs w:val="24"/>
          <w:lang w:eastAsia="cs-CZ"/>
        </w:rPr>
        <w:t xml:space="preserve"> licenci</w:t>
      </w:r>
      <w:r w:rsidR="00F508DE">
        <w:rPr>
          <w:rFonts w:eastAsia="Times New Roman" w:cstheme="minorHAnsi"/>
          <w:sz w:val="24"/>
          <w:szCs w:val="24"/>
          <w:lang w:eastAsia="cs-CZ"/>
        </w:rPr>
        <w:t xml:space="preserve"> označenou jako </w:t>
      </w:r>
      <w:proofErr w:type="spellStart"/>
      <w:r w:rsidR="00F508DE" w:rsidRPr="00F508DE">
        <w:rPr>
          <w:rFonts w:eastAsia="Times New Roman" w:cstheme="minorHAnsi"/>
          <w:b/>
          <w:sz w:val="24"/>
          <w:szCs w:val="24"/>
          <w:lang w:eastAsia="cs-CZ"/>
        </w:rPr>
        <w:t>Individual</w:t>
      </w:r>
      <w:proofErr w:type="spellEnd"/>
      <w:r w:rsidRPr="00CF6427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7889C35E" w14:textId="77777777" w:rsidR="009725ED" w:rsidRPr="00CF6427" w:rsidRDefault="009725ED" w:rsidP="009725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6427">
        <w:rPr>
          <w:rFonts w:eastAsia="Times New Roman" w:cstheme="minorHAnsi"/>
          <w:sz w:val="24"/>
          <w:szCs w:val="24"/>
          <w:lang w:eastAsia="cs-CZ"/>
        </w:rPr>
        <w:t xml:space="preserve">Po stažení a instalaci produktů zaškrtněte volbu </w:t>
      </w:r>
      <w:proofErr w:type="spellStart"/>
      <w:r w:rsidRPr="00F508DE">
        <w:rPr>
          <w:rFonts w:eastAsia="Times New Roman" w:cstheme="minorHAnsi"/>
          <w:b/>
          <w:sz w:val="24"/>
          <w:szCs w:val="24"/>
          <w:lang w:eastAsia="cs-CZ"/>
        </w:rPr>
        <w:t>Activate</w:t>
      </w:r>
      <w:proofErr w:type="spellEnd"/>
      <w:r w:rsidRPr="00F508DE">
        <w:rPr>
          <w:rFonts w:eastAsia="Times New Roman" w:cstheme="minorHAnsi"/>
          <w:b/>
          <w:sz w:val="24"/>
          <w:szCs w:val="24"/>
          <w:lang w:eastAsia="cs-CZ"/>
        </w:rPr>
        <w:t xml:space="preserve"> MATLAB</w:t>
      </w:r>
      <w:r w:rsidRPr="00CF6427">
        <w:rPr>
          <w:rFonts w:eastAsia="Times New Roman" w:cstheme="minorHAnsi"/>
          <w:sz w:val="24"/>
          <w:szCs w:val="24"/>
          <w:lang w:eastAsia="cs-CZ"/>
        </w:rPr>
        <w:t xml:space="preserve"> a klikněte na </w:t>
      </w:r>
      <w:proofErr w:type="spellStart"/>
      <w:r w:rsidRPr="00F508DE">
        <w:rPr>
          <w:rFonts w:eastAsia="Times New Roman" w:cstheme="minorHAnsi"/>
          <w:b/>
          <w:sz w:val="24"/>
          <w:szCs w:val="24"/>
          <w:lang w:eastAsia="cs-CZ"/>
        </w:rPr>
        <w:t>Next</w:t>
      </w:r>
      <w:proofErr w:type="spellEnd"/>
      <w:r w:rsidRPr="00CF6427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5818D646" w14:textId="54E45AA4" w:rsidR="009725ED" w:rsidRPr="00F508DE" w:rsidRDefault="00F508DE" w:rsidP="00F508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Zadejte</w:t>
      </w:r>
      <w:r w:rsidRPr="00F508DE">
        <w:rPr>
          <w:rFonts w:eastAsia="Times New Roman" w:cstheme="minorHAnsi"/>
          <w:sz w:val="24"/>
          <w:szCs w:val="24"/>
          <w:lang w:eastAsia="cs-CZ"/>
        </w:rPr>
        <w:t xml:space="preserve"> jmén</w:t>
      </w:r>
      <w:r>
        <w:rPr>
          <w:rFonts w:eastAsia="Times New Roman" w:cstheme="minorHAnsi"/>
          <w:sz w:val="24"/>
          <w:szCs w:val="24"/>
          <w:lang w:eastAsia="cs-CZ"/>
        </w:rPr>
        <w:t xml:space="preserve">o uživatelského účtu v operačním </w:t>
      </w:r>
      <w:r w:rsidRPr="00F508DE">
        <w:rPr>
          <w:rFonts w:eastAsia="Times New Roman" w:cstheme="minorHAnsi"/>
          <w:sz w:val="24"/>
          <w:szCs w:val="24"/>
          <w:lang w:eastAsia="cs-CZ"/>
        </w:rPr>
        <w:t>systému, ze kterého bude MATLAB spouštěn.</w:t>
      </w:r>
      <w:r w:rsidR="009725ED" w:rsidRPr="00F508DE">
        <w:rPr>
          <w:rFonts w:eastAsia="Times New Roman" w:cstheme="minorHAnsi"/>
          <w:sz w:val="24"/>
          <w:szCs w:val="24"/>
          <w:lang w:eastAsia="cs-CZ"/>
        </w:rPr>
        <w:t xml:space="preserve"> Poté pokračujte s aktivací. </w:t>
      </w:r>
    </w:p>
    <w:p w14:paraId="57BC19CC" w14:textId="77777777" w:rsidR="009725ED" w:rsidRPr="00B14236" w:rsidRDefault="009725ED" w:rsidP="00B14236">
      <w:pPr>
        <w:pStyle w:val="Nadpis1"/>
      </w:pPr>
      <w:bookmarkStart w:id="4" w:name="_Jak_začít:_zjistěte"/>
      <w:bookmarkEnd w:id="4"/>
      <w:r w:rsidRPr="00B14236">
        <w:t>Jak začít: zjistěte možnosti software a jeho využití</w:t>
      </w:r>
    </w:p>
    <w:bookmarkStart w:id="5" w:name="_Rozsáhlé_výpočty_-"/>
    <w:bookmarkEnd w:id="5"/>
    <w:p w14:paraId="1DD5FEBB" w14:textId="77777777" w:rsidR="00795E9E" w:rsidRPr="00B90EB2" w:rsidRDefault="00795E9E" w:rsidP="00795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B90EB2">
        <w:rPr>
          <w:rStyle w:val="Hypertextovodkaz"/>
          <w:rFonts w:cstheme="minorHAnsi"/>
          <w:color w:val="428BCA"/>
          <w:sz w:val="24"/>
          <w:szCs w:val="24"/>
          <w:lang w:val="en-US"/>
        </w:rPr>
        <w:fldChar w:fldCharType="begin"/>
      </w:r>
      <w:r w:rsidRPr="00B90EB2">
        <w:rPr>
          <w:rStyle w:val="Hypertextovodkaz"/>
          <w:rFonts w:cstheme="minorHAnsi"/>
          <w:color w:val="428BCA"/>
          <w:sz w:val="24"/>
          <w:szCs w:val="24"/>
          <w:lang w:val="en-US"/>
        </w:rPr>
        <w:instrText xml:space="preserve"> HYPERLINK "https://www.mathworks.com/learn/tutorials/matlab-onramp.html" \t "_blank" </w:instrText>
      </w:r>
      <w:r w:rsidRPr="00B90EB2">
        <w:rPr>
          <w:rStyle w:val="Hypertextovodkaz"/>
          <w:rFonts w:cstheme="minorHAnsi"/>
          <w:color w:val="428BCA"/>
          <w:sz w:val="24"/>
          <w:szCs w:val="24"/>
          <w:lang w:val="en-US"/>
        </w:rPr>
        <w:fldChar w:fldCharType="separate"/>
      </w:r>
      <w:r w:rsidRPr="00B90EB2">
        <w:rPr>
          <w:rStyle w:val="Hypertextovodkaz"/>
          <w:rFonts w:cstheme="minorHAnsi"/>
          <w:color w:val="428BCA"/>
          <w:sz w:val="24"/>
          <w:szCs w:val="24"/>
          <w:lang w:val="en-US"/>
        </w:rPr>
        <w:t>MATLAB Onramp</w:t>
      </w:r>
      <w:r w:rsidRPr="00B90EB2">
        <w:rPr>
          <w:rStyle w:val="Hypertextovodkaz"/>
          <w:rFonts w:cstheme="minorHAnsi"/>
          <w:color w:val="428BCA"/>
          <w:sz w:val="24"/>
          <w:szCs w:val="24"/>
          <w:lang w:val="en-US"/>
        </w:rPr>
        <w:fldChar w:fldCharType="end"/>
      </w:r>
      <w:r w:rsidRPr="00B90EB2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r w:rsidRPr="00B90EB2">
        <w:rPr>
          <w:rFonts w:cstheme="minorHAnsi"/>
          <w:color w:val="333333"/>
          <w:sz w:val="24"/>
          <w:szCs w:val="24"/>
          <w:lang w:val="en-US"/>
        </w:rPr>
        <w:t xml:space="preserve">– </w:t>
      </w:r>
      <w:r w:rsidRPr="00B90EB2">
        <w:rPr>
          <w:rFonts w:cstheme="minorHAnsi"/>
          <w:color w:val="000000"/>
          <w:sz w:val="24"/>
          <w:szCs w:val="24"/>
          <w:lang w:val="en-US"/>
        </w:rPr>
        <w:t>Learn MATLAB in just 2 hours</w:t>
      </w:r>
    </w:p>
    <w:p w14:paraId="3599FC30" w14:textId="5F061390" w:rsidR="00795E9E" w:rsidRPr="00B90EB2" w:rsidRDefault="003D3D8C" w:rsidP="00795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  <w:lang w:val="en-US"/>
        </w:rPr>
      </w:pPr>
      <w:hyperlink r:id="rId10" w:history="1">
        <w:r w:rsidR="00795E9E" w:rsidRPr="003D3D8C">
          <w:rPr>
            <w:rStyle w:val="Hypertextovodkaz"/>
            <w:rFonts w:cstheme="minorHAnsi"/>
            <w:sz w:val="24"/>
            <w:szCs w:val="24"/>
            <w:lang w:val="en-US"/>
          </w:rPr>
          <w:t>MATLAB Academic Online Traini</w:t>
        </w:r>
        <w:bookmarkStart w:id="6" w:name="_GoBack"/>
        <w:bookmarkEnd w:id="6"/>
        <w:r w:rsidR="00795E9E" w:rsidRPr="003D3D8C">
          <w:rPr>
            <w:rStyle w:val="Hypertextovodkaz"/>
            <w:rFonts w:cstheme="minorHAnsi"/>
            <w:sz w:val="24"/>
            <w:szCs w:val="24"/>
            <w:lang w:val="en-US"/>
          </w:rPr>
          <w:t>n</w:t>
        </w:r>
        <w:r w:rsidR="00795E9E" w:rsidRPr="003D3D8C">
          <w:rPr>
            <w:rStyle w:val="Hypertextovodkaz"/>
            <w:rFonts w:cstheme="minorHAnsi"/>
            <w:sz w:val="24"/>
            <w:szCs w:val="24"/>
            <w:lang w:val="en-US"/>
          </w:rPr>
          <w:t>g Suite</w:t>
        </w:r>
      </w:hyperlink>
      <w:r w:rsidR="00795E9E" w:rsidRPr="00B90EB2">
        <w:rPr>
          <w:rStyle w:val="Hypertextovodkaz"/>
          <w:rFonts w:cstheme="minorHAnsi"/>
          <w:color w:val="428BCA"/>
          <w:sz w:val="24"/>
          <w:szCs w:val="24"/>
          <w:u w:val="none"/>
          <w:lang w:val="en-US"/>
        </w:rPr>
        <w:t xml:space="preserve"> </w:t>
      </w:r>
      <w:r w:rsidR="00795E9E" w:rsidRPr="00B90EB2">
        <w:rPr>
          <w:rFonts w:cstheme="minorHAnsi"/>
          <w:color w:val="333333"/>
          <w:sz w:val="24"/>
          <w:szCs w:val="24"/>
          <w:lang w:val="en-US"/>
        </w:rPr>
        <w:t xml:space="preserve">– </w:t>
      </w:r>
      <w:r w:rsidR="00795E9E" w:rsidRPr="00B90EB2">
        <w:rPr>
          <w:rFonts w:cstheme="minorHAnsi"/>
          <w:color w:val="000000"/>
          <w:sz w:val="24"/>
          <w:szCs w:val="24"/>
          <w:lang w:val="en-US"/>
        </w:rPr>
        <w:t>Interactive self-paced online courses</w:t>
      </w:r>
    </w:p>
    <w:p w14:paraId="6F6C9660" w14:textId="77777777" w:rsidR="00795E9E" w:rsidRPr="00B90EB2" w:rsidRDefault="003D3D8C" w:rsidP="00795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val="en-US"/>
        </w:rPr>
      </w:pPr>
      <w:hyperlink r:id="rId11" w:history="1">
        <w:r w:rsidR="00795E9E" w:rsidRPr="00B90EB2">
          <w:rPr>
            <w:rStyle w:val="Hypertextovodkaz"/>
            <w:rFonts w:cstheme="minorHAnsi"/>
            <w:color w:val="428BCA"/>
            <w:sz w:val="24"/>
            <w:szCs w:val="24"/>
            <w:lang w:val="en-US"/>
          </w:rPr>
          <w:t>MATLAB Online</w:t>
        </w:r>
      </w:hyperlink>
      <w:r w:rsidR="00795E9E" w:rsidRPr="00B90EB2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r w:rsidR="00795E9E" w:rsidRPr="00B90EB2">
        <w:rPr>
          <w:rFonts w:cstheme="minorHAnsi"/>
          <w:color w:val="333333"/>
          <w:sz w:val="24"/>
          <w:szCs w:val="24"/>
          <w:lang w:val="en-US"/>
        </w:rPr>
        <w:t xml:space="preserve">– </w:t>
      </w:r>
      <w:r w:rsidR="00795E9E" w:rsidRPr="00B90EB2">
        <w:rPr>
          <w:rFonts w:cstheme="minorHAnsi"/>
          <w:color w:val="000000"/>
          <w:sz w:val="24"/>
          <w:szCs w:val="24"/>
          <w:lang w:val="en-US"/>
        </w:rPr>
        <w:t>Instant access to MATLAB from a web browser</w:t>
      </w:r>
    </w:p>
    <w:p w14:paraId="33D1D205" w14:textId="77777777" w:rsidR="00795E9E" w:rsidRPr="00B90EB2" w:rsidRDefault="003D3D8C" w:rsidP="00795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/>
          <w:sz w:val="24"/>
          <w:szCs w:val="24"/>
          <w:lang w:val="en-US"/>
        </w:rPr>
      </w:pPr>
      <w:hyperlink r:id="rId12" w:history="1">
        <w:r w:rsidR="00795E9E" w:rsidRPr="00B90EB2">
          <w:rPr>
            <w:rStyle w:val="Hypertextovodkaz"/>
            <w:rFonts w:cstheme="minorHAnsi"/>
            <w:color w:val="428BCA"/>
            <w:sz w:val="24"/>
            <w:szCs w:val="24"/>
            <w:lang w:val="en-US"/>
          </w:rPr>
          <w:t>MATLAB Mobile</w:t>
        </w:r>
      </w:hyperlink>
      <w:r w:rsidR="00795E9E" w:rsidRPr="00B90EB2">
        <w:rPr>
          <w:rFonts w:cstheme="minorHAnsi"/>
          <w:color w:val="000000"/>
          <w:sz w:val="24"/>
          <w:szCs w:val="24"/>
          <w:lang w:val="en-US"/>
        </w:rPr>
        <w:t>- Evaluate MATLAB commands, create and edit files, visualize data, and view results – all from your iPhone, iPad, or Android device.</w:t>
      </w:r>
    </w:p>
    <w:p w14:paraId="1372C816" w14:textId="77777777" w:rsidR="00795E9E" w:rsidRPr="00B90EB2" w:rsidRDefault="003D3D8C" w:rsidP="00795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val="en-US"/>
        </w:rPr>
      </w:pPr>
      <w:hyperlink r:id="rId13" w:history="1">
        <w:r w:rsidR="00795E9E" w:rsidRPr="00B90EB2">
          <w:rPr>
            <w:rStyle w:val="Hypertextovodkaz"/>
            <w:rFonts w:cstheme="minorHAnsi"/>
            <w:color w:val="428BCA"/>
            <w:sz w:val="24"/>
            <w:szCs w:val="24"/>
            <w:lang w:val="en-US"/>
          </w:rPr>
          <w:t>Videos and Webinars</w:t>
        </w:r>
      </w:hyperlink>
      <w:r w:rsidR="00795E9E" w:rsidRPr="00B90EB2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r w:rsidR="00795E9E" w:rsidRPr="00B90EB2">
        <w:rPr>
          <w:rFonts w:cstheme="minorHAnsi"/>
          <w:color w:val="333333"/>
          <w:sz w:val="24"/>
          <w:szCs w:val="24"/>
          <w:lang w:val="en-US"/>
        </w:rPr>
        <w:t xml:space="preserve">– </w:t>
      </w:r>
      <w:r w:rsidR="00795E9E" w:rsidRPr="00B90EB2">
        <w:rPr>
          <w:rFonts w:cstheme="minorHAnsi"/>
          <w:color w:val="000000"/>
          <w:sz w:val="24"/>
          <w:szCs w:val="24"/>
          <w:lang w:val="en-US"/>
        </w:rPr>
        <w:t>Search for videos by application or product to learn about the vast capabilities and uses of MATLAB &amp; Simulink</w:t>
      </w:r>
    </w:p>
    <w:p w14:paraId="3572A54C" w14:textId="77777777" w:rsidR="00795E9E" w:rsidRPr="00B90EB2" w:rsidRDefault="003D3D8C" w:rsidP="00795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val="en-US"/>
        </w:rPr>
      </w:pPr>
      <w:hyperlink r:id="rId14" w:history="1">
        <w:r w:rsidR="00795E9E" w:rsidRPr="00B90EB2">
          <w:rPr>
            <w:rStyle w:val="Hypertextovodkaz"/>
            <w:rFonts w:cstheme="minorHAnsi"/>
            <w:color w:val="428BCA"/>
            <w:sz w:val="24"/>
            <w:szCs w:val="24"/>
            <w:lang w:val="en-US"/>
          </w:rPr>
          <w:t>MATLAB Examples</w:t>
        </w:r>
      </w:hyperlink>
      <w:r w:rsidR="00795E9E" w:rsidRPr="00B90EB2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r w:rsidR="00795E9E" w:rsidRPr="00B90EB2">
        <w:rPr>
          <w:rFonts w:cstheme="minorHAnsi"/>
          <w:color w:val="333333"/>
          <w:sz w:val="24"/>
          <w:szCs w:val="24"/>
          <w:lang w:val="en-US"/>
        </w:rPr>
        <w:t xml:space="preserve">– </w:t>
      </w:r>
      <w:r w:rsidR="00795E9E" w:rsidRPr="00B90EB2">
        <w:rPr>
          <w:rFonts w:cstheme="minorHAnsi"/>
          <w:color w:val="000000"/>
          <w:sz w:val="24"/>
          <w:szCs w:val="24"/>
          <w:lang w:val="en-US"/>
        </w:rPr>
        <w:t>A collection of free and reusable code plus examples on how to use MATLAB &amp; Simulink</w:t>
      </w:r>
    </w:p>
    <w:p w14:paraId="0A3C1C05" w14:textId="77777777" w:rsidR="00795E9E" w:rsidRPr="00B90EB2" w:rsidRDefault="003D3D8C" w:rsidP="00795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val="en-US"/>
        </w:rPr>
      </w:pPr>
      <w:hyperlink r:id="rId15" w:history="1">
        <w:r w:rsidR="00795E9E" w:rsidRPr="00B90EB2">
          <w:rPr>
            <w:rStyle w:val="Hypertextovodkaz"/>
            <w:rFonts w:cstheme="minorHAnsi"/>
            <w:color w:val="428BCA"/>
            <w:sz w:val="24"/>
            <w:szCs w:val="24"/>
            <w:lang w:val="en-US"/>
          </w:rPr>
          <w:t>MATLAB Grader</w:t>
        </w:r>
      </w:hyperlink>
      <w:r w:rsidR="00795E9E" w:rsidRPr="00B90EB2">
        <w:rPr>
          <w:rFonts w:cstheme="minorHAnsi"/>
          <w:sz w:val="24"/>
          <w:szCs w:val="24"/>
          <w:lang w:val="en-US"/>
        </w:rPr>
        <w:t xml:space="preserve"> </w:t>
      </w:r>
      <w:r w:rsidR="00795E9E" w:rsidRPr="00B90EB2">
        <w:rPr>
          <w:rFonts w:cstheme="minorHAnsi"/>
          <w:color w:val="333333"/>
          <w:sz w:val="24"/>
          <w:szCs w:val="24"/>
          <w:lang w:val="en-US"/>
        </w:rPr>
        <w:t>–</w:t>
      </w:r>
      <w:r w:rsidR="00795E9E" w:rsidRPr="00B90EB2">
        <w:rPr>
          <w:rFonts w:cstheme="minorHAnsi"/>
          <w:sz w:val="24"/>
          <w:szCs w:val="24"/>
          <w:lang w:val="en-US"/>
        </w:rPr>
        <w:t xml:space="preserve"> </w:t>
      </w:r>
      <w:r w:rsidR="00795E9E" w:rsidRPr="00B90EB2">
        <w:rPr>
          <w:rFonts w:cstheme="minorHAnsi"/>
          <w:color w:val="000000"/>
          <w:sz w:val="24"/>
          <w:szCs w:val="24"/>
          <w:lang w:val="en-US"/>
        </w:rPr>
        <w:t>Automatically grade MATLAB code and run your problems in any learning environment</w:t>
      </w:r>
    </w:p>
    <w:p w14:paraId="3F0BA344" w14:textId="77777777" w:rsidR="00795E9E" w:rsidRPr="00B90EB2" w:rsidRDefault="003D3D8C" w:rsidP="00795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cs-CZ"/>
        </w:rPr>
      </w:pPr>
      <w:hyperlink r:id="rId16" w:history="1">
        <w:r w:rsidR="00795E9E" w:rsidRPr="00B90EB2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>Teaching with MATLAB</w:t>
        </w:r>
      </w:hyperlink>
      <w:r w:rsidR="00795E9E" w:rsidRPr="00B90EB2">
        <w:rPr>
          <w:rFonts w:eastAsia="Times New Roman" w:cstheme="minorHAnsi"/>
          <w:sz w:val="24"/>
          <w:szCs w:val="24"/>
          <w:lang w:val="en-US" w:eastAsia="cs-CZ"/>
        </w:rPr>
        <w:t xml:space="preserve"> – Online course for teachers</w:t>
      </w:r>
    </w:p>
    <w:p w14:paraId="3C832B10" w14:textId="77777777" w:rsidR="00795E9E" w:rsidRPr="0000268A" w:rsidRDefault="003D3D8C" w:rsidP="00795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hyperlink r:id="rId17" w:history="1">
        <w:r w:rsidR="00795E9E" w:rsidRPr="001411D5">
          <w:rPr>
            <w:rStyle w:val="Hypertextovodkaz"/>
            <w:rFonts w:eastAsia="Times New Roman" w:cstheme="minorHAnsi"/>
            <w:sz w:val="24"/>
            <w:szCs w:val="24"/>
            <w:lang w:val="en-US" w:eastAsia="cs-CZ"/>
          </w:rPr>
          <w:t>MATLAB Discovery</w:t>
        </w:r>
      </w:hyperlink>
      <w:r w:rsidR="00795E9E" w:rsidRPr="0000268A">
        <w:rPr>
          <w:rStyle w:val="Hypertextovodkaz"/>
          <w:rFonts w:eastAsia="Times New Roman" w:cstheme="minorHAnsi"/>
          <w:color w:val="auto"/>
          <w:sz w:val="24"/>
          <w:szCs w:val="24"/>
          <w:u w:val="none"/>
          <w:lang w:val="en-US" w:eastAsia="cs-CZ"/>
        </w:rPr>
        <w:t xml:space="preserve"> -</w:t>
      </w:r>
      <w:r w:rsidR="00795E9E" w:rsidRPr="0000268A">
        <w:t xml:space="preserve"> </w:t>
      </w:r>
      <w:r w:rsidR="00795E9E" w:rsidRPr="0000268A">
        <w:rPr>
          <w:rStyle w:val="Hypertextovodkaz"/>
          <w:rFonts w:eastAsia="Times New Roman" w:cstheme="minorHAnsi"/>
          <w:color w:val="auto"/>
          <w:sz w:val="24"/>
          <w:szCs w:val="24"/>
          <w:u w:val="none"/>
          <w:lang w:val="en-US" w:eastAsia="cs-CZ"/>
        </w:rPr>
        <w:t>Discover How to Solve Your Computational Problem</w:t>
      </w:r>
    </w:p>
    <w:p w14:paraId="4BA9956A" w14:textId="66C1D310" w:rsidR="00D714DE" w:rsidRPr="00B14236" w:rsidRDefault="008C6EEC" w:rsidP="00B14236">
      <w:pPr>
        <w:pStyle w:val="Nadpis1"/>
      </w:pPr>
      <w:r w:rsidRPr="00B14236">
        <w:t xml:space="preserve">Rozsáhlé výpočty - </w:t>
      </w:r>
      <w:r w:rsidR="00D714DE" w:rsidRPr="00B14236">
        <w:t xml:space="preserve">MATLAB </w:t>
      </w:r>
      <w:proofErr w:type="spellStart"/>
      <w:r w:rsidR="00D714DE" w:rsidRPr="00B14236">
        <w:t>Parallel</w:t>
      </w:r>
      <w:proofErr w:type="spellEnd"/>
      <w:r w:rsidR="00D714DE" w:rsidRPr="00B14236">
        <w:t xml:space="preserve"> Server</w:t>
      </w:r>
      <w:r w:rsidRPr="00B14236">
        <w:t xml:space="preserve"> </w:t>
      </w:r>
    </w:p>
    <w:p w14:paraId="6D55A6C4" w14:textId="2144A047" w:rsidR="00D714DE" w:rsidRPr="00CF6427" w:rsidRDefault="00D714DE" w:rsidP="00D714D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Pro využití </w:t>
      </w:r>
      <w:r w:rsidR="008C6EEC">
        <w:rPr>
          <w:rFonts w:eastAsia="Times New Roman" w:cstheme="minorHAnsi"/>
          <w:sz w:val="24"/>
          <w:szCs w:val="24"/>
          <w:lang w:eastAsia="cs-CZ"/>
        </w:rPr>
        <w:t xml:space="preserve">metod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high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-performance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computing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C6EEC">
        <w:rPr>
          <w:rFonts w:eastAsia="Times New Roman" w:cstheme="minorHAnsi"/>
          <w:sz w:val="24"/>
          <w:szCs w:val="24"/>
          <w:lang w:eastAsia="cs-CZ"/>
        </w:rPr>
        <w:t xml:space="preserve">na výpočetních clusterech ve vlastnictví univerzity můžete využít </w:t>
      </w:r>
      <w:hyperlink r:id="rId18" w:history="1">
        <w:r w:rsidR="008C6EEC" w:rsidRPr="008C6EEC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 xml:space="preserve">MATLAB </w:t>
        </w:r>
        <w:proofErr w:type="spellStart"/>
        <w:r w:rsidR="008C6EEC" w:rsidRPr="008C6EEC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Parallel</w:t>
        </w:r>
        <w:proofErr w:type="spellEnd"/>
        <w:r w:rsidR="008C6EEC" w:rsidRPr="008C6EEC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 xml:space="preserve"> Server</w:t>
        </w:r>
      </w:hyperlink>
      <w:r w:rsidR="008C6EEC">
        <w:rPr>
          <w:rFonts w:eastAsia="Times New Roman" w:cstheme="minorHAnsi"/>
          <w:sz w:val="24"/>
          <w:szCs w:val="24"/>
          <w:lang w:eastAsia="cs-CZ"/>
        </w:rPr>
        <w:t>. Pro více informací kontaktujte technickou podporu.</w:t>
      </w:r>
    </w:p>
    <w:p w14:paraId="33808CFE" w14:textId="77777777" w:rsidR="009725ED" w:rsidRPr="00B14236" w:rsidRDefault="009725ED" w:rsidP="00B14236">
      <w:pPr>
        <w:pStyle w:val="Nadpis1"/>
      </w:pPr>
      <w:bookmarkStart w:id="7" w:name="_Podpora"/>
      <w:bookmarkEnd w:id="7"/>
      <w:r w:rsidRPr="00B14236">
        <w:t>Podpora</w:t>
      </w:r>
    </w:p>
    <w:p w14:paraId="1D0BD002" w14:textId="77777777" w:rsidR="00795E9E" w:rsidRDefault="009725ED" w:rsidP="00795E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6427">
        <w:rPr>
          <w:rFonts w:eastAsia="Times New Roman" w:cstheme="minorHAnsi"/>
          <w:sz w:val="24"/>
          <w:szCs w:val="24"/>
          <w:lang w:eastAsia="cs-CZ"/>
        </w:rPr>
        <w:t xml:space="preserve">Technickou podporu kontaktujte v následujícím pořadí. </w:t>
      </w:r>
    </w:p>
    <w:p w14:paraId="5CFF4BF1" w14:textId="06F73526" w:rsidR="009725ED" w:rsidRPr="00CF6427" w:rsidRDefault="009725ED" w:rsidP="009725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6427">
        <w:rPr>
          <w:rFonts w:eastAsia="Times New Roman" w:cstheme="minorHAnsi"/>
          <w:sz w:val="24"/>
          <w:szCs w:val="24"/>
          <w:lang w:eastAsia="cs-CZ"/>
        </w:rPr>
        <w:lastRenderedPageBreak/>
        <w:t xml:space="preserve">Technická podpora </w:t>
      </w:r>
      <w:proofErr w:type="spellStart"/>
      <w:r w:rsidRPr="00CF6427">
        <w:rPr>
          <w:rFonts w:eastAsia="Times New Roman" w:cstheme="minorHAnsi"/>
          <w:sz w:val="24"/>
          <w:szCs w:val="24"/>
          <w:lang w:eastAsia="cs-CZ"/>
        </w:rPr>
        <w:t>Humusoft</w:t>
      </w:r>
      <w:proofErr w:type="spellEnd"/>
      <w:r w:rsidRPr="00CF6427">
        <w:rPr>
          <w:rFonts w:eastAsia="Times New Roman" w:cstheme="minorHAnsi"/>
          <w:sz w:val="24"/>
          <w:szCs w:val="24"/>
          <w:lang w:eastAsia="cs-CZ"/>
        </w:rPr>
        <w:t xml:space="preserve">: </w:t>
      </w:r>
      <w:hyperlink r:id="rId19" w:history="1">
        <w:r w:rsidRPr="00F60E1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poslat e-mail</w:t>
        </w:r>
      </w:hyperlink>
      <w:r w:rsidRPr="00CF6427">
        <w:rPr>
          <w:rFonts w:eastAsia="Times New Roman" w:cstheme="minorHAnsi"/>
          <w:color w:val="0000FF"/>
          <w:sz w:val="24"/>
          <w:szCs w:val="24"/>
          <w:u w:val="single"/>
          <w:lang w:eastAsia="cs-CZ"/>
        </w:rPr>
        <w:t>.</w:t>
      </w:r>
      <w:r w:rsidRPr="00CF642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350CE43E" w14:textId="58B633DE" w:rsidR="009725ED" w:rsidRPr="00951DC3" w:rsidRDefault="009725ED" w:rsidP="009725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51DC3">
        <w:rPr>
          <w:rFonts w:eastAsia="Times New Roman" w:cstheme="minorHAnsi"/>
          <w:sz w:val="24"/>
          <w:szCs w:val="24"/>
          <w:lang w:eastAsia="cs-CZ"/>
        </w:rPr>
        <w:t xml:space="preserve">Správce </w:t>
      </w:r>
      <w:proofErr w:type="spellStart"/>
      <w:r w:rsidR="00D714DE" w:rsidRPr="00951DC3">
        <w:rPr>
          <w:rFonts w:eastAsia="Times New Roman" w:cstheme="minorHAnsi"/>
          <w:sz w:val="24"/>
          <w:szCs w:val="24"/>
          <w:lang w:eastAsia="cs-CZ"/>
        </w:rPr>
        <w:t>Campus-Wide</w:t>
      </w:r>
      <w:proofErr w:type="spellEnd"/>
      <w:r w:rsidR="00D714DE" w:rsidRPr="00951DC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51DC3">
        <w:rPr>
          <w:rFonts w:eastAsia="Times New Roman" w:cstheme="minorHAnsi"/>
          <w:sz w:val="24"/>
          <w:szCs w:val="24"/>
          <w:lang w:eastAsia="cs-CZ"/>
        </w:rPr>
        <w:t>licence</w:t>
      </w:r>
      <w:r w:rsidR="00F60E1F" w:rsidRPr="00951DC3">
        <w:rPr>
          <w:rFonts w:eastAsia="Times New Roman" w:cstheme="minorHAnsi"/>
          <w:sz w:val="24"/>
          <w:szCs w:val="24"/>
          <w:lang w:eastAsia="cs-CZ"/>
        </w:rPr>
        <w:t xml:space="preserve"> na </w:t>
      </w:r>
      <w:r w:rsidR="00951DC3">
        <w:rPr>
          <w:rFonts w:eastAsia="Times New Roman" w:cstheme="minorHAnsi"/>
          <w:sz w:val="24"/>
          <w:szCs w:val="24"/>
          <w:lang w:eastAsia="cs-CZ"/>
        </w:rPr>
        <w:t>Mendelu</w:t>
      </w:r>
      <w:r w:rsidRPr="00951DC3">
        <w:rPr>
          <w:rFonts w:eastAsia="Times New Roman" w:cstheme="minorHAnsi"/>
          <w:sz w:val="24"/>
          <w:szCs w:val="24"/>
          <w:lang w:eastAsia="cs-CZ"/>
        </w:rPr>
        <w:t xml:space="preserve">: </w:t>
      </w:r>
    </w:p>
    <w:p w14:paraId="4A9CE6D4" w14:textId="77777777" w:rsidR="00A04F8E" w:rsidRPr="00CF6427" w:rsidRDefault="00A04F8E">
      <w:pPr>
        <w:rPr>
          <w:rFonts w:cstheme="minorHAnsi"/>
        </w:rPr>
      </w:pPr>
    </w:p>
    <w:sectPr w:rsidR="00A04F8E" w:rsidRPr="00CF6427" w:rsidSect="00DC68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C5788"/>
    <w:multiLevelType w:val="multilevel"/>
    <w:tmpl w:val="684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F2CC1"/>
    <w:multiLevelType w:val="multilevel"/>
    <w:tmpl w:val="3024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E20F8"/>
    <w:multiLevelType w:val="multilevel"/>
    <w:tmpl w:val="E9CA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14979"/>
    <w:multiLevelType w:val="multilevel"/>
    <w:tmpl w:val="C40E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B79A4"/>
    <w:multiLevelType w:val="multilevel"/>
    <w:tmpl w:val="919E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73A7F"/>
    <w:multiLevelType w:val="multilevel"/>
    <w:tmpl w:val="BD5E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ED"/>
    <w:rsid w:val="00073F71"/>
    <w:rsid w:val="000A29E2"/>
    <w:rsid w:val="000A3069"/>
    <w:rsid w:val="000C0E5E"/>
    <w:rsid w:val="00103F13"/>
    <w:rsid w:val="002136A5"/>
    <w:rsid w:val="00222B4E"/>
    <w:rsid w:val="00244085"/>
    <w:rsid w:val="0029763E"/>
    <w:rsid w:val="002B2E43"/>
    <w:rsid w:val="002E0D98"/>
    <w:rsid w:val="002E5781"/>
    <w:rsid w:val="003D3D8C"/>
    <w:rsid w:val="003F655A"/>
    <w:rsid w:val="0043759E"/>
    <w:rsid w:val="00445FD0"/>
    <w:rsid w:val="00482C96"/>
    <w:rsid w:val="0055713A"/>
    <w:rsid w:val="0056189A"/>
    <w:rsid w:val="00581DD6"/>
    <w:rsid w:val="005B3672"/>
    <w:rsid w:val="00637F14"/>
    <w:rsid w:val="007153CA"/>
    <w:rsid w:val="00795E9E"/>
    <w:rsid w:val="00804135"/>
    <w:rsid w:val="00847B67"/>
    <w:rsid w:val="0085399B"/>
    <w:rsid w:val="00857235"/>
    <w:rsid w:val="00862D11"/>
    <w:rsid w:val="008C6EEC"/>
    <w:rsid w:val="00951DC3"/>
    <w:rsid w:val="009725ED"/>
    <w:rsid w:val="009C2464"/>
    <w:rsid w:val="009E1FA0"/>
    <w:rsid w:val="00A04F8E"/>
    <w:rsid w:val="00A202AC"/>
    <w:rsid w:val="00A46AC1"/>
    <w:rsid w:val="00A70D69"/>
    <w:rsid w:val="00A72ECB"/>
    <w:rsid w:val="00AC2264"/>
    <w:rsid w:val="00B14236"/>
    <w:rsid w:val="00B624B0"/>
    <w:rsid w:val="00B676EA"/>
    <w:rsid w:val="00BD4F87"/>
    <w:rsid w:val="00C63F37"/>
    <w:rsid w:val="00CC4BAC"/>
    <w:rsid w:val="00CF6427"/>
    <w:rsid w:val="00D714DE"/>
    <w:rsid w:val="00DB681F"/>
    <w:rsid w:val="00DC6833"/>
    <w:rsid w:val="00E9758E"/>
    <w:rsid w:val="00EA231A"/>
    <w:rsid w:val="00EE7E43"/>
    <w:rsid w:val="00F508DE"/>
    <w:rsid w:val="00F60E1F"/>
    <w:rsid w:val="00FA407A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0925"/>
  <w15:chartTrackingRefBased/>
  <w15:docId w15:val="{EEF3EE4D-8A00-4623-9787-01E8A19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14236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36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4236"/>
    <w:rPr>
      <w:rFonts w:ascii="Calibri" w:eastAsia="Times New Roman" w:hAnsi="Calibri" w:cs="Times New Roman"/>
      <w:b/>
      <w:bCs/>
      <w:kern w:val="36"/>
      <w:sz w:val="36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64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4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4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4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4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4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6E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14D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37F14"/>
    <w:rPr>
      <w:color w:val="954F72" w:themeColor="followedHyperlink"/>
      <w:u w:val="single"/>
    </w:rPr>
  </w:style>
  <w:style w:type="character" w:customStyle="1" w:styleId="tlid-translation">
    <w:name w:val="tlid-translation"/>
    <w:basedOn w:val="Standardnpsmoodstavce"/>
    <w:rsid w:val="00103F13"/>
  </w:style>
  <w:style w:type="character" w:customStyle="1" w:styleId="apple-converted-space">
    <w:name w:val="apple-converted-space"/>
    <w:basedOn w:val="Standardnpsmoodstavce"/>
    <w:rsid w:val="0079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works.com/accesslogin/createProfile.do" TargetMode="External"/><Relationship Id="rId13" Type="http://schemas.openxmlformats.org/officeDocument/2006/relationships/hyperlink" Target="https://www.mathworks.com/videos/search.html" TargetMode="External"/><Relationship Id="rId18" Type="http://schemas.openxmlformats.org/officeDocument/2006/relationships/hyperlink" Target="https://www.mathworks.com/products/matlab-parallel-server/campu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mathworks.com/products/matlab-online.html" TargetMode="External"/><Relationship Id="rId12" Type="http://schemas.openxmlformats.org/officeDocument/2006/relationships/hyperlink" Target="https://www.mathworks.com/products/matlab-mobile.html" TargetMode="External"/><Relationship Id="rId17" Type="http://schemas.openxmlformats.org/officeDocument/2006/relationships/hyperlink" Target="https://www.mathworks.com/discover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thworks.com/learn/teaching-with-matlab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thworks.com/academia/tah-portal/mendelu-31494269.html" TargetMode="External"/><Relationship Id="rId11" Type="http://schemas.openxmlformats.org/officeDocument/2006/relationships/hyperlink" Target="https://www.mathworks.com/products/matlab-onlin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der.mathworks.com/" TargetMode="External"/><Relationship Id="rId10" Type="http://schemas.openxmlformats.org/officeDocument/2006/relationships/hyperlink" Target="https://www.mathworks.com/academia/targeted/online-learning.html?s_tid=tah_po_mlacad" TargetMode="External"/><Relationship Id="rId19" Type="http://schemas.openxmlformats.org/officeDocument/2006/relationships/hyperlink" Target="mailto:support@humusoft.cz?subject=MATLAB:%20CWL%20Support%20MENDE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works.com/downloads/web_downloads/select_release" TargetMode="External"/><Relationship Id="rId14" Type="http://schemas.openxmlformats.org/officeDocument/2006/relationships/hyperlink" Target="https://www.mathworks.com/exampl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1E85-DA9F-4B32-BDA2-8FEBEDFC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Humusoft s.r.o.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Mudrová</dc:creator>
  <cp:keywords/>
  <dc:description/>
  <cp:lastModifiedBy>Jan Studnicka</cp:lastModifiedBy>
  <cp:revision>18</cp:revision>
  <dcterms:created xsi:type="dcterms:W3CDTF">2019-12-06T13:09:00Z</dcterms:created>
  <dcterms:modified xsi:type="dcterms:W3CDTF">2020-05-29T13:46:00Z</dcterms:modified>
</cp:coreProperties>
</file>